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A19" w:rsidRDefault="00AC4BC0" w:rsidP="00EC6A19">
      <w:pPr>
        <w:ind w:left="-851"/>
        <w:rPr>
          <w:rFonts w:ascii="Traditional Arabic" w:hAnsi="Traditional Arabic" w:cs="Traditional Arabic"/>
          <w:sz w:val="56"/>
          <w:szCs w:val="56"/>
          <w:rtl/>
        </w:rPr>
        <w:sectPr w:rsidR="00EC6A19" w:rsidSect="00332956">
          <w:headerReference w:type="default" r:id="rId10"/>
          <w:footerReference w:type="default" r:id="rId11"/>
          <w:pgSz w:w="6804" w:h="9639" w:code="9"/>
          <w:pgMar w:top="0" w:right="851" w:bottom="0" w:left="851" w:header="709" w:footer="0" w:gutter="0"/>
          <w:cols w:space="708"/>
          <w:titlePg/>
          <w:bidi/>
          <w:rtlGutter/>
          <w:docGrid w:linePitch="360"/>
        </w:sectPr>
      </w:pPr>
      <w:r>
        <w:rPr>
          <w:rFonts w:ascii="Traditional Arabic" w:hAnsi="Traditional Arabic" w:cs="Traditional Arabic"/>
          <w:noProof/>
          <w:sz w:val="56"/>
          <w:szCs w:val="56"/>
          <w:rtl/>
        </w:rPr>
        <w:pict>
          <v:shapetype id="_x0000_t202" coordsize="21600,21600" o:spt="202" path="m,l,21600r21600,l21600,xe">
            <v:stroke joinstyle="miter"/>
            <v:path gradientshapeok="t" o:connecttype="rect"/>
          </v:shapetype>
          <v:shape id="_x0000_s1027" type="#_x0000_t202" style="position:absolute;left:0;text-align:left;margin-left:50.45pt;margin-top:350.1pt;width:126pt;height:58.5pt;z-index:251659264;mso-position-vertical:absolute" filled="f" stroked="f">
            <v:textbox>
              <w:txbxContent>
                <w:p w:rsidR="00AC4BC0" w:rsidRPr="00681AFF" w:rsidRDefault="00AC4BC0" w:rsidP="00681AFF">
                  <w:pPr>
                    <w:pStyle w:val="a6"/>
                    <w:jc w:val="center"/>
                    <w:rPr>
                      <w:rFonts w:cs="Traditional Arabic"/>
                      <w:b/>
                      <w:bCs/>
                      <w:color w:val="C00000"/>
                      <w:sz w:val="32"/>
                      <w:szCs w:val="32"/>
                      <w:rtl/>
                    </w:rPr>
                  </w:pPr>
                  <w:r w:rsidRPr="00681AFF">
                    <w:rPr>
                      <w:rFonts w:cs="Traditional Arabic" w:hint="cs"/>
                      <w:b/>
                      <w:bCs/>
                      <w:color w:val="C00000"/>
                      <w:sz w:val="32"/>
                      <w:szCs w:val="32"/>
                      <w:rtl/>
                    </w:rPr>
                    <w:t>تأليف</w:t>
                  </w:r>
                </w:p>
                <w:p w:rsidR="00AC4BC0" w:rsidRPr="00681AFF" w:rsidRDefault="00AC4BC0" w:rsidP="00681AFF">
                  <w:pPr>
                    <w:pStyle w:val="a6"/>
                    <w:jc w:val="center"/>
                    <w:rPr>
                      <w:rFonts w:cs="Traditional Arabic"/>
                      <w:b/>
                      <w:bCs/>
                      <w:color w:val="C00000"/>
                      <w:sz w:val="32"/>
                      <w:szCs w:val="32"/>
                    </w:rPr>
                  </w:pPr>
                  <w:r w:rsidRPr="00681AFF">
                    <w:rPr>
                      <w:rFonts w:cs="Traditional Arabic" w:hint="cs"/>
                      <w:b/>
                      <w:bCs/>
                      <w:color w:val="C00000"/>
                      <w:sz w:val="32"/>
                      <w:szCs w:val="32"/>
                      <w:rtl/>
                    </w:rPr>
                    <w:t>سرحان بن غزاي العتيبي</w:t>
                  </w:r>
                </w:p>
              </w:txbxContent>
            </v:textbox>
            <w10:wrap anchorx="page"/>
          </v:shape>
        </w:pict>
      </w:r>
      <w:r>
        <w:rPr>
          <w:rFonts w:ascii="Traditional Arabic" w:hAnsi="Traditional Arabic" w:cs="Traditional Arabic"/>
          <w:noProof/>
          <w:sz w:val="56"/>
          <w:szCs w:val="56"/>
          <w:rtl/>
        </w:rPr>
        <w:pict>
          <v:shape id="_x0000_s1026" type="#_x0000_t202" style="position:absolute;left:0;text-align:left;margin-left:18.95pt;margin-top:78pt;width:189.75pt;height:135pt;z-index:251658240" filled="f" stroked="f" strokeweight="0">
            <v:textbox style="mso-next-textbox:#_x0000_s1026">
              <w:txbxContent>
                <w:p w:rsidR="00AC4BC0" w:rsidRPr="00681AFF" w:rsidRDefault="00AC4BC0" w:rsidP="00681AFF">
                  <w:pPr>
                    <w:jc w:val="center"/>
                    <w:rPr>
                      <w:rFonts w:cs="Traditional Arabic"/>
                      <w:color w:val="C00000"/>
                      <w:sz w:val="72"/>
                      <w:szCs w:val="72"/>
                      <w:rtl/>
                    </w:rPr>
                  </w:pPr>
                  <w:r w:rsidRPr="00681AFF">
                    <w:rPr>
                      <w:rFonts w:cs="Traditional Arabic" w:hint="cs"/>
                      <w:color w:val="C00000"/>
                      <w:sz w:val="72"/>
                      <w:szCs w:val="72"/>
                      <w:rtl/>
                    </w:rPr>
                    <w:t>أحكام المياه</w:t>
                  </w:r>
                </w:p>
                <w:p w:rsidR="00AC4BC0" w:rsidRPr="00681AFF" w:rsidRDefault="00AC4BC0" w:rsidP="00681AFF">
                  <w:pPr>
                    <w:jc w:val="center"/>
                    <w:rPr>
                      <w:rFonts w:cs="Traditional Arabic"/>
                      <w:color w:val="C00000"/>
                      <w:sz w:val="72"/>
                      <w:szCs w:val="72"/>
                      <w:rtl/>
                    </w:rPr>
                  </w:pPr>
                  <w:r w:rsidRPr="00681AFF">
                    <w:rPr>
                      <w:rFonts w:cs="Traditional Arabic" w:hint="cs"/>
                      <w:color w:val="C00000"/>
                      <w:sz w:val="72"/>
                      <w:szCs w:val="72"/>
                      <w:rtl/>
                    </w:rPr>
                    <w:t>في الفقه الإسلامي</w:t>
                  </w:r>
                </w:p>
                <w:p w:rsidR="00AC4BC0" w:rsidRDefault="00AC4BC0"/>
              </w:txbxContent>
            </v:textbox>
            <w10:wrap anchorx="page"/>
          </v:shape>
        </w:pict>
      </w:r>
      <w:r w:rsidR="00EC6A19" w:rsidRPr="00332956">
        <w:rPr>
          <w:rFonts w:ascii="Traditional Arabic" w:hAnsi="Traditional Arabic" w:cs="Traditional Arabic"/>
          <w:noProof/>
          <w:sz w:val="56"/>
          <w:szCs w:val="56"/>
          <w:bdr w:val="single" w:sz="4" w:space="0" w:color="auto"/>
          <w:rtl/>
        </w:rPr>
        <w:drawing>
          <wp:inline distT="0" distB="0" distL="0" distR="0" wp14:anchorId="69DC4680" wp14:editId="42899609">
            <wp:extent cx="4337048" cy="6127750"/>
            <wp:effectExtent l="0" t="0" r="0" b="0"/>
            <wp:docPr id="2" name="صورة 2" descr="C:\Documents and Settings\Administrator\Desktop\مجلد جديد ‫‬\الصور\wallpapers_natu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Desktop\مجلد جديد ‫‬\الصور\wallpapers_natura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1836" cy="6134514"/>
                    </a:xfrm>
                    <a:prstGeom prst="rect">
                      <a:avLst/>
                    </a:prstGeom>
                    <a:noFill/>
                    <a:ln>
                      <a:noFill/>
                    </a:ln>
                  </pic:spPr>
                </pic:pic>
              </a:graphicData>
            </a:graphic>
          </wp:inline>
        </w:drawing>
      </w:r>
    </w:p>
    <w:p w:rsidR="0086317E" w:rsidRDefault="0086317E" w:rsidP="0086317E">
      <w:pPr>
        <w:jc w:val="center"/>
        <w:rPr>
          <w:rFonts w:ascii="Traditional Arabic" w:hAnsi="Traditional Arabic" w:cs="Traditional Arabic"/>
          <w:sz w:val="56"/>
          <w:szCs w:val="56"/>
          <w:rtl/>
        </w:rPr>
      </w:pPr>
    </w:p>
    <w:p w:rsidR="0086317E" w:rsidRPr="0086317E" w:rsidRDefault="0086317E" w:rsidP="0086317E">
      <w:pPr>
        <w:jc w:val="center"/>
        <w:rPr>
          <w:rFonts w:ascii="Traditional Arabic" w:hAnsi="Traditional Arabic" w:cs="Traditional Arabic"/>
          <w:sz w:val="72"/>
          <w:szCs w:val="72"/>
          <w:rtl/>
        </w:rPr>
      </w:pPr>
      <w:r w:rsidRPr="0086317E">
        <w:rPr>
          <w:rFonts w:ascii="Traditional Arabic" w:hAnsi="Traditional Arabic" w:cs="Traditional Arabic"/>
          <w:sz w:val="72"/>
          <w:szCs w:val="72"/>
          <w:rtl/>
        </w:rPr>
        <w:t xml:space="preserve">أحكام المياه </w:t>
      </w:r>
    </w:p>
    <w:p w:rsidR="0086317E" w:rsidRPr="0086317E" w:rsidRDefault="0086317E" w:rsidP="0086317E">
      <w:pPr>
        <w:jc w:val="center"/>
        <w:rPr>
          <w:rFonts w:ascii="Traditional Arabic" w:hAnsi="Traditional Arabic" w:cs="Traditional Arabic"/>
          <w:sz w:val="72"/>
          <w:szCs w:val="72"/>
          <w:rtl/>
        </w:rPr>
      </w:pPr>
      <w:r w:rsidRPr="0086317E">
        <w:rPr>
          <w:rFonts w:ascii="Traditional Arabic" w:hAnsi="Traditional Arabic" w:cs="Traditional Arabic"/>
          <w:sz w:val="72"/>
          <w:szCs w:val="72"/>
          <w:rtl/>
        </w:rPr>
        <w:t xml:space="preserve">في الفقه الإسلامي </w:t>
      </w:r>
    </w:p>
    <w:p w:rsidR="0086317E" w:rsidRPr="00A84D40" w:rsidRDefault="0086317E" w:rsidP="0086317E">
      <w:pPr>
        <w:jc w:val="center"/>
        <w:rPr>
          <w:rFonts w:ascii="Traditional Arabic" w:hAnsi="Traditional Arabic" w:cs="Traditional Arabic"/>
          <w:sz w:val="56"/>
          <w:szCs w:val="56"/>
          <w:rtl/>
        </w:rPr>
      </w:pPr>
    </w:p>
    <w:p w:rsidR="0086317E" w:rsidRPr="0086317E" w:rsidRDefault="0086317E" w:rsidP="0086317E">
      <w:pPr>
        <w:jc w:val="center"/>
        <w:rPr>
          <w:rFonts w:ascii="Traditional Arabic" w:hAnsi="Traditional Arabic" w:cs="Traditional Arabic"/>
          <w:b/>
          <w:bCs/>
          <w:sz w:val="32"/>
          <w:szCs w:val="32"/>
          <w:rtl/>
        </w:rPr>
      </w:pPr>
      <w:r w:rsidRPr="0086317E">
        <w:rPr>
          <w:rFonts w:ascii="Traditional Arabic" w:hAnsi="Traditional Arabic" w:cs="Traditional Arabic"/>
          <w:b/>
          <w:bCs/>
          <w:sz w:val="32"/>
          <w:szCs w:val="32"/>
          <w:rtl/>
        </w:rPr>
        <w:t>تأليف</w:t>
      </w:r>
    </w:p>
    <w:p w:rsidR="00301DF7" w:rsidRDefault="00301DF7" w:rsidP="0086317E">
      <w:pPr>
        <w:jc w:val="center"/>
        <w:rPr>
          <w:rFonts w:ascii="Traditional Arabic" w:hAnsi="Traditional Arabic" w:cs="Traditional Arabic"/>
          <w:b/>
          <w:bCs/>
          <w:sz w:val="32"/>
          <w:szCs w:val="32"/>
          <w:rtl/>
        </w:rPr>
        <w:sectPr w:rsidR="00301DF7" w:rsidSect="00332956">
          <w:footerReference w:type="default" r:id="rId13"/>
          <w:footerReference w:type="first" r:id="rId14"/>
          <w:pgSz w:w="6804" w:h="9639" w:code="9"/>
          <w:pgMar w:top="851" w:right="851" w:bottom="851" w:left="851" w:header="709" w:footer="0" w:gutter="0"/>
          <w:pgNumType w:start="1"/>
          <w:cols w:space="708"/>
          <w:titlePg/>
          <w:bidi/>
          <w:rtlGutter/>
          <w:docGrid w:linePitch="360"/>
        </w:sectPr>
      </w:pPr>
      <w:r>
        <w:rPr>
          <w:rFonts w:ascii="Traditional Arabic" w:hAnsi="Traditional Arabic" w:cs="Traditional Arabic"/>
          <w:b/>
          <w:bCs/>
          <w:sz w:val="32"/>
          <w:szCs w:val="32"/>
          <w:rtl/>
        </w:rPr>
        <w:t>سرحان بن غزاي العتيب</w:t>
      </w:r>
      <w:r>
        <w:rPr>
          <w:rFonts w:ascii="Traditional Arabic" w:hAnsi="Traditional Arabic" w:cs="Traditional Arabic" w:hint="cs"/>
          <w:b/>
          <w:bCs/>
          <w:sz w:val="32"/>
          <w:szCs w:val="32"/>
          <w:rtl/>
        </w:rPr>
        <w:t>ي</w:t>
      </w:r>
    </w:p>
    <w:p w:rsidR="0086317E" w:rsidRPr="00A84D40" w:rsidRDefault="0086317E" w:rsidP="0086317E">
      <w:pPr>
        <w:jc w:val="both"/>
        <w:rPr>
          <w:rFonts w:ascii="Traditional Arabic" w:hAnsi="Traditional Arabic" w:cs="Traditional Arabic"/>
          <w:sz w:val="36"/>
          <w:szCs w:val="36"/>
          <w:rtl/>
        </w:rPr>
      </w:pPr>
    </w:p>
    <w:p w:rsidR="0025237D" w:rsidRPr="00FF6B1A" w:rsidRDefault="00AC4BC0" w:rsidP="00EC6A19">
      <w:pPr>
        <w:ind w:left="-285"/>
        <w:rPr>
          <w:rFonts w:ascii="Traditional Arabic" w:hAnsi="Traditional Arabic" w:cs="Traditional Arabic"/>
          <w:sz w:val="56"/>
          <w:szCs w:val="56"/>
          <w:rtl/>
        </w:rPr>
      </w:pPr>
      <w:r>
        <w:rPr>
          <w:rFonts w:ascii="Traditional Arabic" w:hAnsi="Traditional Arabic" w:cs="Traditional Arabic"/>
          <w:noProof/>
          <w:sz w:val="56"/>
          <w:szCs w:val="56"/>
          <w:rtl/>
        </w:rPr>
        <w:pict>
          <v:shapetype id="_x0000_t32" coordsize="21600,21600" o:spt="32" o:oned="t" path="m,l21600,21600e" filled="f">
            <v:path arrowok="t" fillok="f" o:connecttype="none"/>
            <o:lock v:ext="edit" shapetype="t"/>
          </v:shapetype>
          <v:shape id="_x0000_s1029" type="#_x0000_t32" style="position:absolute;left:0;text-align:left;margin-left:10.7pt;margin-top:-6.55pt;width:2.25pt;height:290.25pt;z-index:251660288" o:connectortype="straight">
            <w10:wrap anchorx="page"/>
          </v:shape>
        </w:pict>
      </w:r>
    </w:p>
    <w:p w:rsidR="00733CF5" w:rsidRPr="00301DF7" w:rsidRDefault="00AC4BC0" w:rsidP="00301DF7">
      <w:pPr>
        <w:bidi w:val="0"/>
        <w:rPr>
          <w:rFonts w:cs="Traditional Arabic"/>
          <w:sz w:val="56"/>
          <w:szCs w:val="56"/>
        </w:rPr>
        <w:sectPr w:rsidR="00733CF5" w:rsidRPr="00301DF7" w:rsidSect="00332956">
          <w:pgSz w:w="6804" w:h="9639" w:code="9"/>
          <w:pgMar w:top="851" w:right="851" w:bottom="851" w:left="851" w:header="709" w:footer="0" w:gutter="0"/>
          <w:pgNumType w:start="1"/>
          <w:cols w:space="708"/>
          <w:titlePg/>
          <w:bidi/>
          <w:rtlGutter/>
          <w:docGrid w:linePitch="360"/>
        </w:sectPr>
      </w:pPr>
      <w:r>
        <w:rPr>
          <w:rFonts w:ascii="Traditional Arabic" w:hAnsi="Traditional Arabic" w:cs="Traditional Arabic"/>
          <w:noProof/>
          <w:sz w:val="56"/>
          <w:szCs w:val="56"/>
        </w:rPr>
        <w:pict>
          <v:shape id="_x0000_s1031" type="#_x0000_t202" style="position:absolute;margin-left:12.95pt;margin-top:167.45pt;width:81.75pt;height:78pt;z-index:251662336">
            <v:textbox style="mso-next-textbox:#_x0000_s1031">
              <w:txbxContent>
                <w:p w:rsidR="00AC4BC0" w:rsidRPr="008F27C9" w:rsidRDefault="00AC4BC0" w:rsidP="006B1FEC">
                  <w:pPr>
                    <w:jc w:val="center"/>
                    <w:rPr>
                      <w:rFonts w:cs="Traditional Arabic"/>
                      <w:b/>
                      <w:bCs/>
                      <w:color w:val="000000" w:themeColor="text1"/>
                      <w:sz w:val="28"/>
                      <w:szCs w:val="28"/>
                      <w:rtl/>
                    </w:rPr>
                  </w:pPr>
                  <w:r w:rsidRPr="008F27C9">
                    <w:rPr>
                      <w:rFonts w:cs="Traditional Arabic" w:hint="cs"/>
                      <w:b/>
                      <w:bCs/>
                      <w:color w:val="000000" w:themeColor="text1"/>
                      <w:sz w:val="28"/>
                      <w:szCs w:val="28"/>
                      <w:rtl/>
                    </w:rPr>
                    <w:t>أحكام المياه</w:t>
                  </w:r>
                </w:p>
                <w:p w:rsidR="00AC4BC0" w:rsidRPr="008F27C9" w:rsidRDefault="00AC4BC0" w:rsidP="006B1FEC">
                  <w:pPr>
                    <w:jc w:val="center"/>
                    <w:rPr>
                      <w:rFonts w:cs="Traditional Arabic"/>
                      <w:b/>
                      <w:bCs/>
                      <w:color w:val="000000" w:themeColor="text1"/>
                      <w:sz w:val="28"/>
                      <w:szCs w:val="28"/>
                    </w:rPr>
                  </w:pPr>
                  <w:r w:rsidRPr="008F27C9">
                    <w:rPr>
                      <w:rFonts w:cs="Traditional Arabic" w:hint="cs"/>
                      <w:b/>
                      <w:bCs/>
                      <w:color w:val="000000" w:themeColor="text1"/>
                      <w:sz w:val="28"/>
                      <w:szCs w:val="28"/>
                      <w:rtl/>
                    </w:rPr>
                    <w:t>في الفقه الإسلامي</w:t>
                  </w:r>
                </w:p>
              </w:txbxContent>
            </v:textbox>
            <w10:wrap anchorx="page"/>
          </v:shape>
        </w:pict>
      </w:r>
      <w:r>
        <w:rPr>
          <w:rFonts w:ascii="Traditional Arabic" w:hAnsi="Traditional Arabic" w:cs="Traditional Arabic"/>
          <w:noProof/>
          <w:sz w:val="56"/>
          <w:szCs w:val="56"/>
        </w:rPr>
        <w:pict>
          <v:shape id="_x0000_s1030" type="#_x0000_t32" style="position:absolute;margin-left:63.2pt;margin-top:244.7pt;width:163.5pt;height:.75pt;flip:x;z-index:251661312" o:connectortype="straight">
            <w10:wrap anchorx="page"/>
          </v:shape>
        </w:pict>
      </w:r>
    </w:p>
    <w:p w:rsidR="0025237D" w:rsidRPr="003F3CA6" w:rsidRDefault="00AC4BC0" w:rsidP="00AC4BC0">
      <w:pPr>
        <w:tabs>
          <w:tab w:val="left" w:pos="1562"/>
          <w:tab w:val="center" w:pos="2551"/>
        </w:tabs>
        <w:rPr>
          <w:rFonts w:ascii="Traditional Arabic" w:hAnsi="Traditional Arabic" w:cs="Traditional Arabic" w:hint="cs"/>
          <w:b/>
          <w:bCs/>
          <w:color w:val="000000" w:themeColor="text1"/>
          <w:sz w:val="20"/>
          <w:szCs w:val="20"/>
          <w:rtl/>
        </w:rPr>
      </w:pPr>
      <w:r>
        <w:rPr>
          <w:rFonts w:ascii="Traditional Arabic" w:hAnsi="Traditional Arabic" w:cs="Traditional Arabic"/>
          <w:b/>
          <w:bCs/>
          <w:noProof/>
          <w:color w:val="000000" w:themeColor="text1"/>
          <w:sz w:val="20"/>
          <w:szCs w:val="20"/>
          <w:rtl/>
        </w:rPr>
        <w:lastRenderedPageBreak/>
        <w:pict>
          <v:shape id="_x0000_s1035" type="#_x0000_t202" style="position:absolute;left:0;text-align:left;margin-left:187.45pt;margin-top:-20.05pt;width:72.5pt;height:15pt;z-index:251665408" fillcolor="white [3212]" stroked="f">
            <v:textbox style="mso-next-textbox:#_x0000_s1035">
              <w:txbxContent>
                <w:p w:rsidR="00AC4BC0" w:rsidRPr="008F27C9" w:rsidRDefault="00AC4BC0">
                  <w:pPr>
                    <w:rPr>
                      <w:rFonts w:cs="Traditional Arabic"/>
                      <w:color w:val="000000" w:themeColor="text1"/>
                      <w:sz w:val="12"/>
                      <w:szCs w:val="12"/>
                      <w:rtl/>
                    </w:rPr>
                  </w:pPr>
                  <w:r w:rsidRPr="008F27C9">
                    <w:rPr>
                      <w:rFonts w:cs="Traditional Arabic" w:hint="cs"/>
                      <w:color w:val="000000" w:themeColor="text1"/>
                      <w:sz w:val="12"/>
                      <w:szCs w:val="12"/>
                      <w:rtl/>
                    </w:rPr>
                    <w:t>أحكام المياه في الفقه الإسلامي</w:t>
                  </w:r>
                </w:p>
              </w:txbxContent>
            </v:textbox>
            <w10:wrap anchorx="page"/>
          </v:shape>
        </w:pict>
      </w:r>
      <w:r w:rsidRPr="003F3CA6">
        <w:rPr>
          <w:rFonts w:ascii="Traditional Arabic" w:hAnsi="Traditional Arabic" w:cs="Traditional Arabic"/>
          <w:b/>
          <w:bCs/>
          <w:color w:val="000000" w:themeColor="text1"/>
          <w:sz w:val="20"/>
          <w:szCs w:val="20"/>
          <w:rtl/>
        </w:rPr>
        <w:tab/>
      </w:r>
      <w:r w:rsidRPr="003F3CA6">
        <w:rPr>
          <w:rFonts w:ascii="Traditional Arabic" w:hAnsi="Traditional Arabic" w:cs="Traditional Arabic"/>
          <w:b/>
          <w:bCs/>
          <w:color w:val="000000" w:themeColor="text1"/>
          <w:sz w:val="20"/>
          <w:szCs w:val="20"/>
          <w:rtl/>
        </w:rPr>
        <w:tab/>
      </w:r>
      <w:r w:rsidR="0025237D" w:rsidRPr="003F3CA6">
        <w:rPr>
          <w:rFonts w:ascii="Traditional Arabic" w:hAnsi="Traditional Arabic" w:cs="Traditional Arabic"/>
          <w:b/>
          <w:bCs/>
          <w:color w:val="000000" w:themeColor="text1"/>
          <w:sz w:val="20"/>
          <w:szCs w:val="20"/>
          <w:rtl/>
        </w:rPr>
        <w:t>بسم الله الرحمن الرحيم</w:t>
      </w:r>
    </w:p>
    <w:p w:rsidR="005322B9" w:rsidRPr="003F3CA6" w:rsidRDefault="00EC0AA2" w:rsidP="00AC4BC0">
      <w:pPr>
        <w:jc w:val="both"/>
        <w:rPr>
          <w:rFonts w:ascii="Traditional Arabic" w:hAnsi="Traditional Arabic" w:cs="Traditional Arabic" w:hint="cs"/>
          <w:b/>
          <w:bCs/>
          <w:color w:val="000000" w:themeColor="text1"/>
          <w:sz w:val="20"/>
          <w:szCs w:val="20"/>
          <w:rtl/>
        </w:rPr>
      </w:pPr>
      <w:r w:rsidRPr="003F3CA6">
        <w:rPr>
          <w:rFonts w:ascii="Traditional Arabic" w:hAnsi="Traditional Arabic" w:cs="Traditional Arabic"/>
          <w:b/>
          <w:bCs/>
          <w:color w:val="000000" w:themeColor="text1"/>
          <w:sz w:val="20"/>
          <w:szCs w:val="20"/>
          <w:rtl/>
        </w:rPr>
        <w:t xml:space="preserve">الحمد لله الذي جعل </w:t>
      </w:r>
      <w:r w:rsidR="00877F0A" w:rsidRPr="003F3CA6">
        <w:rPr>
          <w:rFonts w:ascii="Traditional Arabic" w:hAnsi="Traditional Arabic" w:cs="Traditional Arabic"/>
          <w:b/>
          <w:bCs/>
          <w:color w:val="000000" w:themeColor="text1"/>
          <w:sz w:val="20"/>
          <w:szCs w:val="20"/>
          <w:rtl/>
        </w:rPr>
        <w:t>بالماء الحياة</w:t>
      </w:r>
      <w:r w:rsidRPr="003F3CA6">
        <w:rPr>
          <w:rFonts w:ascii="Traditional Arabic" w:hAnsi="Traditional Arabic" w:cs="Traditional Arabic"/>
          <w:b/>
          <w:bCs/>
          <w:color w:val="000000" w:themeColor="text1"/>
          <w:sz w:val="20"/>
          <w:szCs w:val="20"/>
          <w:rtl/>
        </w:rPr>
        <w:t xml:space="preserve"> فقال تعالى </w:t>
      </w:r>
      <w:r w:rsidR="00AC4BC0" w:rsidRPr="003F3CA6">
        <w:rPr>
          <w:rFonts w:ascii="QCF_BSML" w:hAnsi="QCF_BSML" w:cs="QCF_BSML"/>
          <w:b/>
          <w:bCs/>
          <w:color w:val="000000"/>
          <w:sz w:val="18"/>
          <w:szCs w:val="18"/>
          <w:rtl/>
        </w:rPr>
        <w:t xml:space="preserve">ﭽ </w:t>
      </w:r>
      <w:r w:rsidR="00AC4BC0" w:rsidRPr="003F3CA6">
        <w:rPr>
          <w:rFonts w:ascii="QCF_P324" w:hAnsi="QCF_P324" w:cs="QCF_P324"/>
          <w:b/>
          <w:bCs/>
          <w:color w:val="000000"/>
          <w:sz w:val="18"/>
          <w:szCs w:val="18"/>
          <w:rtl/>
        </w:rPr>
        <w:t xml:space="preserve">ﮞ   ﮟ  ﮠ  ﮡ       ﮢ  </w:t>
      </w:r>
      <w:proofErr w:type="spellStart"/>
      <w:r w:rsidR="00AC4BC0" w:rsidRPr="003F3CA6">
        <w:rPr>
          <w:rFonts w:ascii="QCF_P324" w:hAnsi="QCF_P324" w:cs="QCF_P324"/>
          <w:b/>
          <w:bCs/>
          <w:color w:val="000000"/>
          <w:sz w:val="18"/>
          <w:szCs w:val="18"/>
          <w:rtl/>
        </w:rPr>
        <w:t>ﮣ</w:t>
      </w:r>
      <w:r w:rsidR="00AC4BC0" w:rsidRPr="003F3CA6">
        <w:rPr>
          <w:rFonts w:ascii="QCF_BSML" w:hAnsi="QCF_BSML" w:cs="QCF_BSML"/>
          <w:b/>
          <w:bCs/>
          <w:color w:val="000000"/>
          <w:sz w:val="18"/>
          <w:szCs w:val="18"/>
          <w:rtl/>
        </w:rPr>
        <w:t>ﭼ</w:t>
      </w:r>
      <w:proofErr w:type="spellEnd"/>
      <w:r w:rsidRPr="003F3CA6">
        <w:rPr>
          <w:rFonts w:ascii="Traditional Arabic" w:hAnsi="Traditional Arabic" w:cs="Traditional Arabic"/>
          <w:b/>
          <w:bCs/>
          <w:color w:val="000000" w:themeColor="text1"/>
          <w:sz w:val="24"/>
          <w:szCs w:val="24"/>
          <w:rtl/>
        </w:rPr>
        <w:t xml:space="preserve"> </w:t>
      </w:r>
      <w:r w:rsidRPr="003F3CA6">
        <w:rPr>
          <w:rFonts w:ascii="Traditional Arabic" w:hAnsi="Traditional Arabic" w:cs="Traditional Arabic"/>
          <w:b/>
          <w:bCs/>
          <w:color w:val="000000" w:themeColor="text1"/>
          <w:sz w:val="16"/>
          <w:szCs w:val="16"/>
          <w:rtl/>
        </w:rPr>
        <w:t>(30) سورة الأنبياء</w:t>
      </w:r>
      <w:r w:rsidRPr="003F3CA6">
        <w:rPr>
          <w:rFonts w:ascii="Traditional Arabic" w:hAnsi="Traditional Arabic" w:cs="Traditional Arabic"/>
          <w:b/>
          <w:bCs/>
          <w:color w:val="000000" w:themeColor="text1"/>
          <w:sz w:val="20"/>
          <w:szCs w:val="20"/>
          <w:rtl/>
        </w:rPr>
        <w:t xml:space="preserve"> </w:t>
      </w:r>
      <w:r w:rsidR="0025237D" w:rsidRPr="003F3CA6">
        <w:rPr>
          <w:rFonts w:ascii="Traditional Arabic" w:hAnsi="Traditional Arabic" w:cs="Traditional Arabic"/>
          <w:b/>
          <w:bCs/>
          <w:color w:val="000000" w:themeColor="text1"/>
          <w:sz w:val="20"/>
          <w:szCs w:val="20"/>
          <w:rtl/>
        </w:rPr>
        <w:t xml:space="preserve">وخلق </w:t>
      </w:r>
      <w:r w:rsidR="00091A4D" w:rsidRPr="003F3CA6">
        <w:rPr>
          <w:rFonts w:ascii="Traditional Arabic" w:hAnsi="Traditional Arabic" w:cs="Traditional Arabic"/>
          <w:b/>
          <w:bCs/>
          <w:color w:val="000000" w:themeColor="text1"/>
          <w:sz w:val="20"/>
          <w:szCs w:val="20"/>
          <w:rtl/>
        </w:rPr>
        <w:t>الدواب</w:t>
      </w:r>
      <w:r w:rsidR="0025237D" w:rsidRPr="003F3CA6">
        <w:rPr>
          <w:rFonts w:ascii="Traditional Arabic" w:hAnsi="Traditional Arabic" w:cs="Traditional Arabic"/>
          <w:b/>
          <w:bCs/>
          <w:color w:val="000000" w:themeColor="text1"/>
          <w:sz w:val="20"/>
          <w:szCs w:val="20"/>
          <w:rtl/>
        </w:rPr>
        <w:t xml:space="preserve"> من الماء كما قال تعالى</w:t>
      </w:r>
      <w:r w:rsidR="0025237D" w:rsidRPr="003F3CA6">
        <w:rPr>
          <w:rFonts w:ascii="Traditional Arabic" w:hAnsi="Traditional Arabic" w:cs="Traditional Arabic"/>
          <w:b/>
          <w:bCs/>
          <w:color w:val="000000" w:themeColor="text1"/>
          <w:sz w:val="18"/>
          <w:szCs w:val="18"/>
          <w:rtl/>
        </w:rPr>
        <w:t xml:space="preserve"> </w:t>
      </w:r>
      <w:r w:rsidR="00AC4BC0" w:rsidRPr="003F3CA6">
        <w:rPr>
          <w:rFonts w:ascii="QCF_BSML" w:hAnsi="QCF_BSML" w:cs="QCF_BSML"/>
          <w:b/>
          <w:bCs/>
          <w:color w:val="000000"/>
          <w:sz w:val="18"/>
          <w:szCs w:val="18"/>
          <w:rtl/>
        </w:rPr>
        <w:t xml:space="preserve">ﭽ </w:t>
      </w:r>
      <w:r w:rsidR="00AC4BC0" w:rsidRPr="003F3CA6">
        <w:rPr>
          <w:rFonts w:ascii="QCF_P356" w:hAnsi="QCF_P356" w:cs="QCF_P356"/>
          <w:b/>
          <w:bCs/>
          <w:color w:val="000000"/>
          <w:sz w:val="18"/>
          <w:szCs w:val="18"/>
          <w:rtl/>
        </w:rPr>
        <w:t xml:space="preserve">ﭝ  ﭞ  ﭟ          ﭠ  ﭡ  </w:t>
      </w:r>
      <w:proofErr w:type="spellStart"/>
      <w:r w:rsidR="00AC4BC0" w:rsidRPr="003F3CA6">
        <w:rPr>
          <w:rFonts w:ascii="QCF_P356" w:hAnsi="QCF_P356" w:cs="QCF_P356"/>
          <w:b/>
          <w:bCs/>
          <w:color w:val="000000"/>
          <w:sz w:val="18"/>
          <w:szCs w:val="18"/>
          <w:rtl/>
        </w:rPr>
        <w:t>ﭢ</w:t>
      </w:r>
      <w:r w:rsidR="00AC4BC0" w:rsidRPr="003F3CA6">
        <w:rPr>
          <w:rFonts w:ascii="QCF_P356" w:hAnsi="QCF_P356" w:cs="QCF_P356"/>
          <w:b/>
          <w:bCs/>
          <w:color w:val="0000A5"/>
          <w:sz w:val="18"/>
          <w:szCs w:val="18"/>
          <w:rtl/>
        </w:rPr>
        <w:t>ﭣ</w:t>
      </w:r>
      <w:proofErr w:type="spellEnd"/>
      <w:r w:rsidR="00AC4BC0" w:rsidRPr="003F3CA6">
        <w:rPr>
          <w:rFonts w:ascii="QCF_P356" w:hAnsi="QCF_P356" w:cs="QCF_P356"/>
          <w:b/>
          <w:bCs/>
          <w:color w:val="000000"/>
          <w:sz w:val="18"/>
          <w:szCs w:val="18"/>
          <w:rtl/>
        </w:rPr>
        <w:t xml:space="preserve">  </w:t>
      </w:r>
      <w:r w:rsidR="00AC4BC0" w:rsidRPr="003F3CA6">
        <w:rPr>
          <w:rFonts w:ascii="QCF_BSML" w:hAnsi="QCF_BSML" w:cs="QCF_BSML"/>
          <w:b/>
          <w:bCs/>
          <w:color w:val="000000"/>
          <w:sz w:val="18"/>
          <w:szCs w:val="18"/>
          <w:rtl/>
        </w:rPr>
        <w:t>ﭼ</w:t>
      </w:r>
      <w:r w:rsidR="00AC4BC0" w:rsidRPr="003F3CA6">
        <w:rPr>
          <w:rFonts w:ascii="Arial" w:hAnsi="Arial" w:cs="Arial"/>
          <w:b/>
          <w:bCs/>
          <w:color w:val="000000"/>
          <w:sz w:val="18"/>
          <w:szCs w:val="18"/>
          <w:rtl/>
        </w:rPr>
        <w:t xml:space="preserve"> </w:t>
      </w:r>
      <w:r w:rsidR="0025237D" w:rsidRPr="003F3CA6">
        <w:rPr>
          <w:rFonts w:ascii="Traditional Arabic" w:hAnsi="Traditional Arabic" w:cs="Traditional Arabic"/>
          <w:b/>
          <w:bCs/>
          <w:color w:val="000000" w:themeColor="text1"/>
          <w:sz w:val="16"/>
          <w:szCs w:val="16"/>
          <w:rtl/>
        </w:rPr>
        <w:t>(45) سورة النــور</w:t>
      </w:r>
      <w:r w:rsidR="00091A4D" w:rsidRPr="003F3CA6">
        <w:rPr>
          <w:rFonts w:ascii="Traditional Arabic" w:hAnsi="Traditional Arabic" w:cs="Traditional Arabic"/>
          <w:b/>
          <w:bCs/>
          <w:color w:val="000000" w:themeColor="text1"/>
          <w:sz w:val="20"/>
          <w:szCs w:val="20"/>
          <w:rtl/>
        </w:rPr>
        <w:t xml:space="preserve"> </w:t>
      </w:r>
      <w:r w:rsidRPr="003F3CA6">
        <w:rPr>
          <w:rFonts w:ascii="Traditional Arabic" w:hAnsi="Traditional Arabic" w:cs="Traditional Arabic"/>
          <w:b/>
          <w:bCs/>
          <w:color w:val="000000" w:themeColor="text1"/>
          <w:sz w:val="20"/>
          <w:szCs w:val="20"/>
          <w:rtl/>
        </w:rPr>
        <w:t xml:space="preserve">وامتن على عباده بنعمة </w:t>
      </w:r>
      <w:r w:rsidR="00091A4D" w:rsidRPr="003F3CA6">
        <w:rPr>
          <w:rFonts w:ascii="Traditional Arabic" w:hAnsi="Traditional Arabic" w:cs="Traditional Arabic"/>
          <w:b/>
          <w:bCs/>
          <w:color w:val="000000" w:themeColor="text1"/>
          <w:sz w:val="20"/>
          <w:szCs w:val="20"/>
          <w:rtl/>
        </w:rPr>
        <w:t>شرب الماء</w:t>
      </w:r>
      <w:r w:rsidRPr="003F3CA6">
        <w:rPr>
          <w:rFonts w:ascii="Traditional Arabic" w:hAnsi="Traditional Arabic" w:cs="Traditional Arabic"/>
          <w:b/>
          <w:bCs/>
          <w:color w:val="000000" w:themeColor="text1"/>
          <w:sz w:val="20"/>
          <w:szCs w:val="20"/>
          <w:rtl/>
        </w:rPr>
        <w:t xml:space="preserve"> فقال تعالى </w:t>
      </w:r>
      <w:r w:rsidR="00AC4BC0" w:rsidRPr="003F3CA6">
        <w:rPr>
          <w:rFonts w:ascii="QCF_BSML" w:hAnsi="QCF_BSML" w:cs="QCF_BSML"/>
          <w:b/>
          <w:bCs/>
          <w:color w:val="000000"/>
          <w:sz w:val="18"/>
          <w:szCs w:val="18"/>
          <w:rtl/>
        </w:rPr>
        <w:t xml:space="preserve">ﭽ </w:t>
      </w:r>
      <w:r w:rsidR="00AC4BC0" w:rsidRPr="003F3CA6">
        <w:rPr>
          <w:rFonts w:ascii="QCF_P536" w:hAnsi="QCF_P536" w:cs="QCF_P536"/>
          <w:b/>
          <w:bCs/>
          <w:color w:val="000000"/>
          <w:sz w:val="18"/>
          <w:szCs w:val="18"/>
          <w:rtl/>
        </w:rPr>
        <w:t xml:space="preserve">ﮯ  ﮰ  ﮱ  ﯓ  ﯔ  ﯕ  ﯖ   ﯗ  ﯘ          ﯙ  ﯚ  ﯛ  ﯜ  ﯝ   ﯞ  ﯟ  ﯠ  ﯡ  ﯢ   ﯣ  </w:t>
      </w:r>
      <w:r w:rsidR="00AC4BC0" w:rsidRPr="003F3CA6">
        <w:rPr>
          <w:rFonts w:ascii="QCF_BSML" w:hAnsi="QCF_BSML" w:cs="QCF_BSML"/>
          <w:b/>
          <w:bCs/>
          <w:color w:val="000000"/>
          <w:sz w:val="18"/>
          <w:szCs w:val="18"/>
          <w:rtl/>
        </w:rPr>
        <w:t>ﭼ</w:t>
      </w:r>
      <w:r w:rsidR="00AC4BC0" w:rsidRPr="003F3CA6">
        <w:rPr>
          <w:rFonts w:ascii="Arial" w:hAnsi="Arial" w:cs="Arial"/>
          <w:b/>
          <w:bCs/>
          <w:color w:val="000000"/>
          <w:sz w:val="18"/>
          <w:szCs w:val="18"/>
          <w:rtl/>
        </w:rPr>
        <w:t xml:space="preserve"> </w:t>
      </w:r>
      <w:r w:rsidRPr="003F3CA6">
        <w:rPr>
          <w:rFonts w:ascii="Traditional Arabic" w:hAnsi="Traditional Arabic" w:cs="Traditional Arabic"/>
          <w:b/>
          <w:bCs/>
          <w:color w:val="000000" w:themeColor="text1"/>
          <w:sz w:val="16"/>
          <w:szCs w:val="16"/>
          <w:rtl/>
        </w:rPr>
        <w:t xml:space="preserve"> سورة الواقعة</w:t>
      </w:r>
      <w:r w:rsidRPr="003F3CA6">
        <w:rPr>
          <w:rFonts w:ascii="Traditional Arabic" w:hAnsi="Traditional Arabic" w:cs="Traditional Arabic"/>
          <w:b/>
          <w:bCs/>
          <w:color w:val="000000" w:themeColor="text1"/>
          <w:sz w:val="20"/>
          <w:szCs w:val="20"/>
          <w:rtl/>
        </w:rPr>
        <w:t xml:space="preserve"> وامتن على عباده</w:t>
      </w:r>
      <w:r w:rsidR="009D357C" w:rsidRPr="003F3CA6">
        <w:rPr>
          <w:rFonts w:ascii="Traditional Arabic" w:hAnsi="Traditional Arabic" w:cs="Traditional Arabic"/>
          <w:b/>
          <w:bCs/>
          <w:color w:val="000000" w:themeColor="text1"/>
          <w:sz w:val="20"/>
          <w:szCs w:val="20"/>
          <w:rtl/>
        </w:rPr>
        <w:t xml:space="preserve"> بنعمة الأكل مما يخرج من الأرض </w:t>
      </w:r>
      <w:r w:rsidR="00091A4D" w:rsidRPr="003F3CA6">
        <w:rPr>
          <w:rFonts w:ascii="Traditional Arabic" w:hAnsi="Traditional Arabic" w:cs="Traditional Arabic"/>
          <w:b/>
          <w:bCs/>
          <w:color w:val="000000" w:themeColor="text1"/>
          <w:sz w:val="20"/>
          <w:szCs w:val="20"/>
          <w:rtl/>
        </w:rPr>
        <w:t>بسبب الماء</w:t>
      </w:r>
      <w:r w:rsidR="009D357C" w:rsidRPr="003F3CA6">
        <w:rPr>
          <w:rFonts w:ascii="Traditional Arabic" w:hAnsi="Traditional Arabic" w:cs="Traditional Arabic"/>
          <w:b/>
          <w:bCs/>
          <w:color w:val="000000" w:themeColor="text1"/>
          <w:sz w:val="20"/>
          <w:szCs w:val="20"/>
          <w:rtl/>
        </w:rPr>
        <w:t xml:space="preserve"> فقال </w:t>
      </w:r>
      <w:proofErr w:type="spellStart"/>
      <w:r w:rsidR="009D357C" w:rsidRPr="003F3CA6">
        <w:rPr>
          <w:rFonts w:ascii="Traditional Arabic" w:hAnsi="Traditional Arabic" w:cs="Traditional Arabic"/>
          <w:b/>
          <w:bCs/>
          <w:color w:val="000000" w:themeColor="text1"/>
          <w:sz w:val="20"/>
          <w:szCs w:val="20"/>
          <w:rtl/>
        </w:rPr>
        <w:t>تعالى</w:t>
      </w:r>
      <w:r w:rsidR="00AC4BC0" w:rsidRPr="003F3CA6">
        <w:rPr>
          <w:rFonts w:ascii="QCF_BSML" w:hAnsi="QCF_BSML" w:cs="QCF_BSML"/>
          <w:b/>
          <w:bCs/>
          <w:color w:val="000000"/>
          <w:sz w:val="18"/>
          <w:szCs w:val="18"/>
          <w:rtl/>
        </w:rPr>
        <w:t>ﭽ</w:t>
      </w:r>
      <w:proofErr w:type="spellEnd"/>
      <w:r w:rsidR="00AC4BC0" w:rsidRPr="003F3CA6">
        <w:rPr>
          <w:rFonts w:ascii="QCF_BSML" w:hAnsi="QCF_BSML" w:cs="QCF_BSML"/>
          <w:b/>
          <w:bCs/>
          <w:color w:val="000000"/>
          <w:sz w:val="18"/>
          <w:szCs w:val="18"/>
          <w:rtl/>
        </w:rPr>
        <w:t xml:space="preserve"> </w:t>
      </w:r>
      <w:r w:rsidR="00AC4BC0" w:rsidRPr="003F3CA6">
        <w:rPr>
          <w:rFonts w:ascii="QCF_P417" w:hAnsi="QCF_P417" w:cs="QCF_P417"/>
          <w:b/>
          <w:bCs/>
          <w:color w:val="000000"/>
          <w:sz w:val="18"/>
          <w:szCs w:val="18"/>
          <w:rtl/>
        </w:rPr>
        <w:t xml:space="preserve">ﮧ  ﮨ  ﮩ  ﮪ  ﮫ  ﮬ   ﮭ  ﮮ      ﮯ   ﮰ    ﮱ  ﯓ  ﯔ  ﯕ  </w:t>
      </w:r>
      <w:proofErr w:type="spellStart"/>
      <w:r w:rsidR="00AC4BC0" w:rsidRPr="003F3CA6">
        <w:rPr>
          <w:rFonts w:ascii="QCF_P417" w:hAnsi="QCF_P417" w:cs="QCF_P417"/>
          <w:b/>
          <w:bCs/>
          <w:color w:val="000000"/>
          <w:sz w:val="18"/>
          <w:szCs w:val="18"/>
          <w:rtl/>
        </w:rPr>
        <w:t>ﯖ</w:t>
      </w:r>
      <w:r w:rsidR="00AC4BC0" w:rsidRPr="003F3CA6">
        <w:rPr>
          <w:rFonts w:ascii="QCF_P417" w:hAnsi="QCF_P417" w:cs="QCF_P417"/>
          <w:b/>
          <w:bCs/>
          <w:color w:val="0000A5"/>
          <w:sz w:val="18"/>
          <w:szCs w:val="18"/>
          <w:rtl/>
        </w:rPr>
        <w:t>ﯗ</w:t>
      </w:r>
      <w:proofErr w:type="spellEnd"/>
      <w:r w:rsidR="00AC4BC0" w:rsidRPr="003F3CA6">
        <w:rPr>
          <w:rFonts w:ascii="QCF_P417" w:hAnsi="QCF_P417" w:cs="QCF_P417"/>
          <w:b/>
          <w:bCs/>
          <w:color w:val="000000"/>
          <w:sz w:val="18"/>
          <w:szCs w:val="18"/>
          <w:rtl/>
        </w:rPr>
        <w:t xml:space="preserve">  ﯘ  </w:t>
      </w:r>
      <w:proofErr w:type="spellStart"/>
      <w:r w:rsidR="00AC4BC0" w:rsidRPr="003F3CA6">
        <w:rPr>
          <w:rFonts w:ascii="QCF_P417" w:hAnsi="QCF_P417" w:cs="QCF_P417"/>
          <w:b/>
          <w:bCs/>
          <w:color w:val="000000"/>
          <w:sz w:val="18"/>
          <w:szCs w:val="18"/>
          <w:rtl/>
        </w:rPr>
        <w:t>ﯙ</w:t>
      </w:r>
      <w:r w:rsidR="00AC4BC0" w:rsidRPr="003F3CA6">
        <w:rPr>
          <w:rFonts w:ascii="QCF_BSML" w:hAnsi="QCF_BSML" w:cs="QCF_BSML"/>
          <w:b/>
          <w:bCs/>
          <w:color w:val="000000"/>
          <w:sz w:val="18"/>
          <w:szCs w:val="18"/>
          <w:rtl/>
        </w:rPr>
        <w:t>ﭼ</w:t>
      </w:r>
      <w:proofErr w:type="spellEnd"/>
      <w:r w:rsidR="00AC4BC0" w:rsidRPr="003F3CA6">
        <w:rPr>
          <w:rFonts w:ascii="Arial" w:hAnsi="Arial" w:cs="Arial"/>
          <w:b/>
          <w:bCs/>
          <w:color w:val="000000"/>
          <w:sz w:val="18"/>
          <w:szCs w:val="18"/>
          <w:rtl/>
        </w:rPr>
        <w:t xml:space="preserve"> </w:t>
      </w:r>
      <w:r w:rsidRPr="003F3CA6">
        <w:rPr>
          <w:rFonts w:ascii="Traditional Arabic" w:hAnsi="Traditional Arabic" w:cs="Traditional Arabic"/>
          <w:b/>
          <w:bCs/>
          <w:color w:val="000000" w:themeColor="text1"/>
          <w:sz w:val="16"/>
          <w:szCs w:val="16"/>
          <w:rtl/>
        </w:rPr>
        <w:t>(27) سورة السجدة</w:t>
      </w:r>
      <w:r w:rsidRPr="003F3CA6">
        <w:rPr>
          <w:rFonts w:ascii="Traditional Arabic" w:hAnsi="Traditional Arabic" w:cs="Traditional Arabic"/>
          <w:b/>
          <w:bCs/>
          <w:color w:val="000000" w:themeColor="text1"/>
          <w:sz w:val="20"/>
          <w:szCs w:val="20"/>
          <w:rtl/>
        </w:rPr>
        <w:t xml:space="preserve"> </w:t>
      </w:r>
      <w:r w:rsidR="00C85892" w:rsidRPr="003F3CA6">
        <w:rPr>
          <w:rFonts w:ascii="Traditional Arabic" w:hAnsi="Traditional Arabic" w:cs="Traditional Arabic" w:hint="cs"/>
          <w:b/>
          <w:bCs/>
          <w:color w:val="000000" w:themeColor="text1"/>
          <w:sz w:val="20"/>
          <w:szCs w:val="20"/>
          <w:rtl/>
        </w:rPr>
        <w:t xml:space="preserve">والصلاة والسلام على نبينا محمد المبعوث رحمة للعالمين وحجة على الخلائق أجمعين وعلى </w:t>
      </w:r>
      <w:proofErr w:type="spellStart"/>
      <w:r w:rsidR="00C85892" w:rsidRPr="003F3CA6">
        <w:rPr>
          <w:rFonts w:ascii="Traditional Arabic" w:hAnsi="Traditional Arabic" w:cs="Traditional Arabic" w:hint="cs"/>
          <w:b/>
          <w:bCs/>
          <w:color w:val="000000" w:themeColor="text1"/>
          <w:sz w:val="20"/>
          <w:szCs w:val="20"/>
          <w:rtl/>
        </w:rPr>
        <w:t>آله</w:t>
      </w:r>
      <w:proofErr w:type="spellEnd"/>
      <w:r w:rsidR="00C85892" w:rsidRPr="003F3CA6">
        <w:rPr>
          <w:rFonts w:ascii="Traditional Arabic" w:hAnsi="Traditional Arabic" w:cs="Traditional Arabic" w:hint="cs"/>
          <w:b/>
          <w:bCs/>
          <w:color w:val="000000" w:themeColor="text1"/>
          <w:sz w:val="20"/>
          <w:szCs w:val="20"/>
          <w:rtl/>
        </w:rPr>
        <w:t xml:space="preserve"> وصحبه والتابعين ومن تبعهم بإحسان إلى يوم الدين      </w:t>
      </w:r>
      <w:r w:rsidR="005322B9" w:rsidRPr="003F3CA6">
        <w:rPr>
          <w:rFonts w:ascii="Traditional Arabic" w:hAnsi="Traditional Arabic" w:cs="Traditional Arabic" w:hint="cs"/>
          <w:b/>
          <w:bCs/>
          <w:color w:val="000000" w:themeColor="text1"/>
          <w:sz w:val="20"/>
          <w:szCs w:val="20"/>
          <w:rtl/>
        </w:rPr>
        <w:t xml:space="preserve">                                                               </w:t>
      </w:r>
      <w:r w:rsidR="00C85892" w:rsidRPr="003F3CA6">
        <w:rPr>
          <w:rFonts w:ascii="Traditional Arabic" w:hAnsi="Traditional Arabic" w:cs="Traditional Arabic" w:hint="cs"/>
          <w:b/>
          <w:bCs/>
          <w:color w:val="000000" w:themeColor="text1"/>
          <w:sz w:val="20"/>
          <w:szCs w:val="20"/>
          <w:rtl/>
        </w:rPr>
        <w:t xml:space="preserve">أما بعد :                             </w:t>
      </w:r>
    </w:p>
    <w:p w:rsidR="005322B9" w:rsidRPr="003F3CA6" w:rsidRDefault="00C85892" w:rsidP="005322B9">
      <w:pPr>
        <w:pStyle w:val="a6"/>
        <w:jc w:val="both"/>
        <w:rPr>
          <w:rFonts w:cs="Traditional Arabic" w:hint="cs"/>
          <w:b/>
          <w:bCs/>
          <w:sz w:val="20"/>
          <w:szCs w:val="20"/>
          <w:rtl/>
        </w:rPr>
      </w:pPr>
      <w:r w:rsidRPr="003F3CA6">
        <w:rPr>
          <w:rFonts w:cs="Traditional Arabic" w:hint="cs"/>
          <w:b/>
          <w:bCs/>
          <w:sz w:val="20"/>
          <w:szCs w:val="20"/>
          <w:rtl/>
        </w:rPr>
        <w:t>فلقد اختص</w:t>
      </w:r>
      <w:r w:rsidR="00322B69" w:rsidRPr="003F3CA6">
        <w:rPr>
          <w:rFonts w:cs="Traditional Arabic"/>
          <w:b/>
          <w:bCs/>
          <w:sz w:val="20"/>
          <w:szCs w:val="20"/>
          <w:rtl/>
        </w:rPr>
        <w:t xml:space="preserve"> الماء</w:t>
      </w:r>
      <w:r w:rsidRPr="003F3CA6">
        <w:rPr>
          <w:rFonts w:cs="Traditional Arabic" w:hint="cs"/>
          <w:b/>
          <w:bCs/>
          <w:sz w:val="20"/>
          <w:szCs w:val="20"/>
          <w:rtl/>
        </w:rPr>
        <w:t xml:space="preserve"> بخصائص منها</w:t>
      </w:r>
      <w:r w:rsidR="00322B69" w:rsidRPr="003F3CA6">
        <w:rPr>
          <w:rFonts w:cs="Traditional Arabic"/>
          <w:b/>
          <w:bCs/>
          <w:sz w:val="20"/>
          <w:szCs w:val="20"/>
          <w:rtl/>
        </w:rPr>
        <w:t xml:space="preserve"> :</w:t>
      </w:r>
      <w:r w:rsidRPr="003F3CA6">
        <w:rPr>
          <w:rFonts w:cs="Traditional Arabic" w:hint="cs"/>
          <w:b/>
          <w:bCs/>
          <w:sz w:val="20"/>
          <w:szCs w:val="20"/>
          <w:rtl/>
        </w:rPr>
        <w:t xml:space="preserve"> </w:t>
      </w:r>
    </w:p>
    <w:p w:rsidR="005322B9" w:rsidRPr="003F3CA6" w:rsidRDefault="00C85892" w:rsidP="005322B9">
      <w:pPr>
        <w:pStyle w:val="a6"/>
        <w:jc w:val="both"/>
        <w:rPr>
          <w:rFonts w:cs="Traditional Arabic" w:hint="cs"/>
          <w:b/>
          <w:bCs/>
          <w:sz w:val="20"/>
          <w:szCs w:val="20"/>
          <w:rtl/>
        </w:rPr>
      </w:pPr>
      <w:r w:rsidRPr="003F3CA6">
        <w:rPr>
          <w:rFonts w:cs="Traditional Arabic" w:hint="cs"/>
          <w:b/>
          <w:bCs/>
          <w:sz w:val="20"/>
          <w:szCs w:val="20"/>
          <w:rtl/>
        </w:rPr>
        <w:t>أولاً /</w:t>
      </w:r>
      <w:r w:rsidR="00322B69" w:rsidRPr="003F3CA6">
        <w:rPr>
          <w:rFonts w:cs="Traditional Arabic"/>
          <w:b/>
          <w:bCs/>
          <w:sz w:val="20"/>
          <w:szCs w:val="20"/>
          <w:rtl/>
        </w:rPr>
        <w:t xml:space="preserve"> أنه</w:t>
      </w:r>
      <w:r w:rsidR="009D357C" w:rsidRPr="003F3CA6">
        <w:rPr>
          <w:rFonts w:cs="Traditional Arabic"/>
          <w:b/>
          <w:bCs/>
          <w:sz w:val="20"/>
          <w:szCs w:val="20"/>
          <w:rtl/>
        </w:rPr>
        <w:t xml:space="preserve"> لا يغني عنه شيء</w:t>
      </w:r>
      <w:r w:rsidR="00733CF5" w:rsidRPr="003F3CA6">
        <w:rPr>
          <w:rFonts w:cs="Traditional Arabic" w:hint="cs"/>
          <w:b/>
          <w:bCs/>
          <w:sz w:val="20"/>
          <w:szCs w:val="20"/>
          <w:rtl/>
        </w:rPr>
        <w:t>ٌ</w:t>
      </w:r>
      <w:r w:rsidR="009D357C" w:rsidRPr="003F3CA6">
        <w:rPr>
          <w:rFonts w:cs="Traditional Arabic"/>
          <w:b/>
          <w:bCs/>
          <w:sz w:val="20"/>
          <w:szCs w:val="20"/>
          <w:rtl/>
        </w:rPr>
        <w:t xml:space="preserve"> من المشروبات وهو يغني عنها بل يغني عن الطعام زمناً وقد استغنى أبو ذر رضي الله عنه بماء زمزم عن الطعام أياماً في أول البعثة وَأُمِرَ الصائم الذي لا يجد الطعام أن يشرب ماءً مما يدل على أنه يغني عنه زماناً وقد سمعت بعض من ينسب إلى الطب يقول إنه يمكن أن يستغنى بالماء عن الطعام شهوراً .</w:t>
      </w:r>
      <w:r w:rsidRPr="003F3CA6">
        <w:rPr>
          <w:rFonts w:cs="Traditional Arabic" w:hint="cs"/>
          <w:b/>
          <w:bCs/>
          <w:sz w:val="20"/>
          <w:szCs w:val="20"/>
          <w:rtl/>
        </w:rPr>
        <w:t xml:space="preserve">                          </w:t>
      </w:r>
    </w:p>
    <w:p w:rsidR="005322B9" w:rsidRPr="003F3CA6" w:rsidRDefault="00877F0A" w:rsidP="005322B9">
      <w:pPr>
        <w:pStyle w:val="a6"/>
        <w:jc w:val="both"/>
        <w:rPr>
          <w:rFonts w:cs="Traditional Arabic" w:hint="cs"/>
          <w:b/>
          <w:bCs/>
          <w:sz w:val="20"/>
          <w:szCs w:val="20"/>
          <w:rtl/>
        </w:rPr>
      </w:pPr>
      <w:r w:rsidRPr="003F3CA6">
        <w:rPr>
          <w:rFonts w:cs="Traditional Arabic"/>
          <w:b/>
          <w:bCs/>
          <w:sz w:val="20"/>
          <w:szCs w:val="20"/>
          <w:rtl/>
        </w:rPr>
        <w:t xml:space="preserve">ثانياً / أن الزرع لا ينبت إلا به فمهما أسقيته من </w:t>
      </w:r>
      <w:r w:rsidR="00322B69" w:rsidRPr="003F3CA6">
        <w:rPr>
          <w:rFonts w:cs="Traditional Arabic"/>
          <w:b/>
          <w:bCs/>
          <w:sz w:val="20"/>
          <w:szCs w:val="20"/>
          <w:rtl/>
        </w:rPr>
        <w:t>أنواع ال</w:t>
      </w:r>
      <w:r w:rsidR="00D02EC5" w:rsidRPr="003F3CA6">
        <w:rPr>
          <w:rFonts w:cs="Traditional Arabic"/>
          <w:b/>
          <w:bCs/>
          <w:sz w:val="20"/>
          <w:szCs w:val="20"/>
          <w:rtl/>
        </w:rPr>
        <w:t xml:space="preserve">مائعات </w:t>
      </w:r>
      <w:r w:rsidRPr="003F3CA6">
        <w:rPr>
          <w:rFonts w:cs="Traditional Arabic"/>
          <w:b/>
          <w:bCs/>
          <w:sz w:val="20"/>
          <w:szCs w:val="20"/>
          <w:rtl/>
        </w:rPr>
        <w:t>فلن ي</w:t>
      </w:r>
      <w:r w:rsidR="00D02EC5" w:rsidRPr="003F3CA6">
        <w:rPr>
          <w:rFonts w:cs="Traditional Arabic"/>
          <w:b/>
          <w:bCs/>
          <w:sz w:val="20"/>
          <w:szCs w:val="20"/>
          <w:rtl/>
        </w:rPr>
        <w:t>عمر إلا به .</w:t>
      </w:r>
      <w:r w:rsidR="00C85892" w:rsidRPr="003F3CA6">
        <w:rPr>
          <w:rFonts w:cs="Traditional Arabic" w:hint="cs"/>
          <w:b/>
          <w:bCs/>
          <w:sz w:val="20"/>
          <w:szCs w:val="20"/>
          <w:rtl/>
        </w:rPr>
        <w:t xml:space="preserve">            </w:t>
      </w:r>
    </w:p>
    <w:p w:rsidR="00EC0AA2" w:rsidRPr="003F3CA6" w:rsidRDefault="00D02EC5" w:rsidP="005322B9">
      <w:pPr>
        <w:pStyle w:val="a6"/>
        <w:jc w:val="both"/>
        <w:rPr>
          <w:rFonts w:cs="Traditional Arabic"/>
          <w:b/>
          <w:bCs/>
          <w:sz w:val="20"/>
          <w:szCs w:val="20"/>
          <w:rtl/>
        </w:rPr>
      </w:pPr>
      <w:r w:rsidRPr="003F3CA6">
        <w:rPr>
          <w:rFonts w:cs="Traditional Arabic"/>
          <w:b/>
          <w:bCs/>
          <w:sz w:val="20"/>
          <w:szCs w:val="20"/>
          <w:rtl/>
        </w:rPr>
        <w:t>ثالثاً /</w:t>
      </w:r>
      <w:r w:rsidR="00322B69" w:rsidRPr="003F3CA6">
        <w:rPr>
          <w:rFonts w:cs="Traditional Arabic"/>
          <w:b/>
          <w:bCs/>
          <w:sz w:val="20"/>
          <w:szCs w:val="20"/>
          <w:rtl/>
        </w:rPr>
        <w:t xml:space="preserve"> أنه لا يرفع الحدث </w:t>
      </w:r>
      <w:r w:rsidRPr="003F3CA6">
        <w:rPr>
          <w:rFonts w:cs="Traditional Arabic"/>
          <w:b/>
          <w:bCs/>
          <w:sz w:val="20"/>
          <w:szCs w:val="20"/>
          <w:rtl/>
        </w:rPr>
        <w:t>غيره بإجماع العلماء</w:t>
      </w:r>
      <w:r w:rsidR="001622A7" w:rsidRPr="003F3CA6">
        <w:rPr>
          <w:rFonts w:cs="Traditional Arabic"/>
          <w:b/>
          <w:bCs/>
          <w:sz w:val="20"/>
          <w:szCs w:val="20"/>
          <w:rtl/>
        </w:rPr>
        <w:t xml:space="preserve"> إلا بعض الحنفية قال بجواز الوضوء بنبيذ التمر للمسافر لما ورد فيه من خبر</w:t>
      </w:r>
      <w:r w:rsidR="006D3000" w:rsidRPr="003F3CA6">
        <w:rPr>
          <w:rFonts w:cs="Traditional Arabic"/>
          <w:b/>
          <w:bCs/>
          <w:sz w:val="20"/>
          <w:szCs w:val="20"/>
          <w:rtl/>
        </w:rPr>
        <w:t>ٍ</w:t>
      </w:r>
      <w:r w:rsidR="001622A7" w:rsidRPr="003F3CA6">
        <w:rPr>
          <w:rFonts w:cs="Traditional Arabic"/>
          <w:b/>
          <w:bCs/>
          <w:sz w:val="20"/>
          <w:szCs w:val="20"/>
          <w:rtl/>
        </w:rPr>
        <w:t xml:space="preserve"> وهو ضعيف</w:t>
      </w:r>
      <w:r w:rsidRPr="003F3CA6">
        <w:rPr>
          <w:rFonts w:cs="Traditional Arabic"/>
          <w:b/>
          <w:bCs/>
          <w:sz w:val="20"/>
          <w:szCs w:val="20"/>
          <w:rtl/>
        </w:rPr>
        <w:t xml:space="preserve"> . وقال الحنابلة إنه </w:t>
      </w:r>
      <w:r w:rsidR="00322B69" w:rsidRPr="003F3CA6">
        <w:rPr>
          <w:rFonts w:cs="Traditional Arabic"/>
          <w:b/>
          <w:bCs/>
          <w:sz w:val="20"/>
          <w:szCs w:val="20"/>
          <w:rtl/>
        </w:rPr>
        <w:t xml:space="preserve">لا يزيل النجس إلا الماء والصحيح أن </w:t>
      </w:r>
      <w:r w:rsidRPr="003F3CA6">
        <w:rPr>
          <w:rFonts w:cs="Traditional Arabic"/>
          <w:b/>
          <w:bCs/>
          <w:sz w:val="20"/>
          <w:szCs w:val="20"/>
          <w:rtl/>
        </w:rPr>
        <w:t xml:space="preserve">النجاسة </w:t>
      </w:r>
      <w:r w:rsidR="00322B69" w:rsidRPr="003F3CA6">
        <w:rPr>
          <w:rFonts w:cs="Traditional Arabic"/>
          <w:b/>
          <w:bCs/>
          <w:sz w:val="20"/>
          <w:szCs w:val="20"/>
          <w:rtl/>
        </w:rPr>
        <w:t>متى زالت أو أزيلت بأي مزيل</w:t>
      </w:r>
      <w:r w:rsidR="00733CF5" w:rsidRPr="003F3CA6">
        <w:rPr>
          <w:rFonts w:cs="Traditional Arabic" w:hint="cs"/>
          <w:b/>
          <w:bCs/>
          <w:sz w:val="20"/>
          <w:szCs w:val="20"/>
          <w:rtl/>
        </w:rPr>
        <w:t>ٍ</w:t>
      </w:r>
      <w:r w:rsidR="00322B69" w:rsidRPr="003F3CA6">
        <w:rPr>
          <w:rFonts w:cs="Traditional Arabic"/>
          <w:b/>
          <w:bCs/>
          <w:sz w:val="20"/>
          <w:szCs w:val="20"/>
          <w:rtl/>
        </w:rPr>
        <w:t xml:space="preserve"> من ماءٍ أو تراب أو غيرهما فيحكم بزوالها .</w:t>
      </w:r>
    </w:p>
    <w:p w:rsidR="0061617D" w:rsidRPr="003F3CA6" w:rsidRDefault="00D02EC5" w:rsidP="005322B9">
      <w:pPr>
        <w:pStyle w:val="a6"/>
        <w:jc w:val="both"/>
        <w:rPr>
          <w:rFonts w:cs="Traditional Arabic"/>
          <w:b/>
          <w:bCs/>
          <w:sz w:val="20"/>
          <w:szCs w:val="20"/>
          <w:rtl/>
        </w:rPr>
      </w:pPr>
      <w:r w:rsidRPr="003F3CA6">
        <w:rPr>
          <w:rFonts w:cs="Traditional Arabic"/>
          <w:b/>
          <w:bCs/>
          <w:sz w:val="20"/>
          <w:szCs w:val="20"/>
          <w:rtl/>
        </w:rPr>
        <w:t>ولما كان ديننا يحث على الطهارة سواءً في البدن أو الثوب أو المكان وكان أفضل مطهرٍ هو الماء قام أهل العلم ببيان الأحكام المتعلقة به في كتبهم غير أنها لم تخلوا من خلاف</w:t>
      </w:r>
      <w:r w:rsidR="0061617D" w:rsidRPr="003F3CA6">
        <w:rPr>
          <w:rFonts w:cs="Traditional Arabic"/>
          <w:b/>
          <w:bCs/>
          <w:sz w:val="20"/>
          <w:szCs w:val="20"/>
          <w:rtl/>
        </w:rPr>
        <w:t>ٍ في بعضها لكثرة المسائل المتعلقة به ،</w:t>
      </w:r>
      <w:r w:rsidRPr="003F3CA6">
        <w:rPr>
          <w:rFonts w:cs="Traditional Arabic"/>
          <w:b/>
          <w:bCs/>
          <w:sz w:val="20"/>
          <w:szCs w:val="20"/>
          <w:rtl/>
        </w:rPr>
        <w:t xml:space="preserve"> فأحببنا أن نجمع أقوالهم </w:t>
      </w:r>
      <w:r w:rsidR="0061617D" w:rsidRPr="003F3CA6">
        <w:rPr>
          <w:rFonts w:cs="Traditional Arabic"/>
          <w:b/>
          <w:bCs/>
          <w:sz w:val="20"/>
          <w:szCs w:val="20"/>
          <w:rtl/>
        </w:rPr>
        <w:t>ونذكر القول الراجح منها مع الدليل إن تبين لنا</w:t>
      </w:r>
      <w:r w:rsidRPr="003F3CA6">
        <w:rPr>
          <w:rFonts w:cs="Traditional Arabic"/>
          <w:b/>
          <w:bCs/>
          <w:sz w:val="20"/>
          <w:szCs w:val="20"/>
          <w:rtl/>
        </w:rPr>
        <w:t xml:space="preserve"> </w:t>
      </w:r>
      <w:r w:rsidR="0061617D" w:rsidRPr="003F3CA6">
        <w:rPr>
          <w:rFonts w:cs="Traditional Arabic"/>
          <w:b/>
          <w:bCs/>
          <w:sz w:val="20"/>
          <w:szCs w:val="20"/>
          <w:rtl/>
        </w:rPr>
        <w:t>تيسيراً لطلبة العلم ولمن أراد معرفة أحكام المياه .</w:t>
      </w:r>
    </w:p>
    <w:p w:rsidR="0061617D" w:rsidRPr="003F3CA6" w:rsidRDefault="0061617D" w:rsidP="00C45268">
      <w:pPr>
        <w:pStyle w:val="1"/>
        <w:jc w:val="center"/>
        <w:rPr>
          <w:rFonts w:cs="Traditional Arabic"/>
          <w:color w:val="000000" w:themeColor="text1"/>
          <w:sz w:val="20"/>
          <w:szCs w:val="20"/>
          <w:u w:val="single"/>
          <w:rtl/>
        </w:rPr>
      </w:pPr>
      <w:bookmarkStart w:id="0" w:name="_Toc476443969"/>
      <w:r w:rsidRPr="003F3CA6">
        <w:rPr>
          <w:rFonts w:cs="Traditional Arabic"/>
          <w:color w:val="000000" w:themeColor="text1"/>
          <w:sz w:val="20"/>
          <w:szCs w:val="20"/>
          <w:u w:val="single"/>
          <w:rtl/>
        </w:rPr>
        <w:lastRenderedPageBreak/>
        <w:t>تعريف الطهارة والنجاسة</w:t>
      </w:r>
      <w:bookmarkEnd w:id="0"/>
    </w:p>
    <w:p w:rsidR="00733CF5" w:rsidRPr="003F3CA6" w:rsidRDefault="0061617D" w:rsidP="00AE3034">
      <w:pPr>
        <w:pStyle w:val="a6"/>
        <w:jc w:val="both"/>
        <w:rPr>
          <w:rFonts w:cs="Traditional Arabic"/>
          <w:b/>
          <w:bCs/>
          <w:color w:val="000000" w:themeColor="text1"/>
          <w:sz w:val="20"/>
          <w:szCs w:val="20"/>
          <w:rtl/>
        </w:rPr>
      </w:pPr>
      <w:r w:rsidRPr="003F3CA6">
        <w:rPr>
          <w:rFonts w:cs="Traditional Arabic"/>
          <w:b/>
          <w:bCs/>
          <w:color w:val="000000" w:themeColor="text1"/>
          <w:sz w:val="20"/>
          <w:szCs w:val="20"/>
          <w:rtl/>
        </w:rPr>
        <w:t xml:space="preserve">الماء هو الشراب المعروف </w:t>
      </w:r>
      <w:r w:rsidR="0025237D" w:rsidRPr="003F3CA6">
        <w:rPr>
          <w:rFonts w:cs="Traditional Arabic"/>
          <w:b/>
          <w:bCs/>
          <w:color w:val="000000" w:themeColor="text1"/>
          <w:sz w:val="20"/>
          <w:szCs w:val="20"/>
          <w:rtl/>
        </w:rPr>
        <w:t xml:space="preserve">ليس له تعريف ولا لون فمن أراد أن يعرفه قال </w:t>
      </w:r>
      <w:r w:rsidR="00877F0A" w:rsidRPr="003F3CA6">
        <w:rPr>
          <w:rFonts w:cs="Traditional Arabic"/>
          <w:b/>
          <w:bCs/>
          <w:color w:val="000000" w:themeColor="text1"/>
          <w:sz w:val="20"/>
          <w:szCs w:val="20"/>
          <w:rtl/>
        </w:rPr>
        <w:t xml:space="preserve">هو </w:t>
      </w:r>
      <w:r w:rsidR="0025237D" w:rsidRPr="003F3CA6">
        <w:rPr>
          <w:rFonts w:cs="Traditional Arabic"/>
          <w:b/>
          <w:bCs/>
          <w:color w:val="000000" w:themeColor="text1"/>
          <w:sz w:val="20"/>
          <w:szCs w:val="20"/>
          <w:rtl/>
        </w:rPr>
        <w:t xml:space="preserve">ماء ومن أراد أن يذكر لونه قال مائي ولذا قيل :   </w:t>
      </w:r>
    </w:p>
    <w:p w:rsidR="0025237D" w:rsidRPr="003F3CA6" w:rsidRDefault="0025237D" w:rsidP="00AE3034">
      <w:pPr>
        <w:pStyle w:val="a6"/>
        <w:jc w:val="both"/>
        <w:rPr>
          <w:rFonts w:cs="Traditional Arabic"/>
          <w:b/>
          <w:bCs/>
          <w:color w:val="000000" w:themeColor="text1"/>
          <w:sz w:val="20"/>
          <w:szCs w:val="20"/>
          <w:rtl/>
        </w:rPr>
      </w:pPr>
      <w:r w:rsidRPr="003F3CA6">
        <w:rPr>
          <w:rFonts w:cs="Traditional Arabic"/>
          <w:b/>
          <w:bCs/>
          <w:color w:val="000000" w:themeColor="text1"/>
          <w:sz w:val="20"/>
          <w:szCs w:val="20"/>
          <w:rtl/>
        </w:rPr>
        <w:t>أقام يُعْمِلُ أياماً روي</w:t>
      </w:r>
      <w:r w:rsidR="00091A4D" w:rsidRPr="003F3CA6">
        <w:rPr>
          <w:rFonts w:cs="Traditional Arabic"/>
          <w:b/>
          <w:bCs/>
          <w:color w:val="000000" w:themeColor="text1"/>
          <w:sz w:val="20"/>
          <w:szCs w:val="20"/>
          <w:rtl/>
        </w:rPr>
        <w:t>َّ</w:t>
      </w:r>
      <w:r w:rsidRPr="003F3CA6">
        <w:rPr>
          <w:rFonts w:cs="Traditional Arabic"/>
          <w:b/>
          <w:bCs/>
          <w:color w:val="000000" w:themeColor="text1"/>
          <w:sz w:val="20"/>
          <w:szCs w:val="20"/>
          <w:rtl/>
        </w:rPr>
        <w:t>ت</w:t>
      </w:r>
      <w:r w:rsidR="00091A4D" w:rsidRPr="003F3CA6">
        <w:rPr>
          <w:rFonts w:cs="Traditional Arabic"/>
          <w:b/>
          <w:bCs/>
          <w:color w:val="000000" w:themeColor="text1"/>
          <w:sz w:val="20"/>
          <w:szCs w:val="20"/>
          <w:rtl/>
        </w:rPr>
        <w:t>َ</w:t>
      </w:r>
      <w:r w:rsidRPr="003F3CA6">
        <w:rPr>
          <w:rFonts w:cs="Traditional Arabic"/>
          <w:b/>
          <w:bCs/>
          <w:color w:val="000000" w:themeColor="text1"/>
          <w:sz w:val="20"/>
          <w:szCs w:val="20"/>
          <w:rtl/>
        </w:rPr>
        <w:t>ه</w:t>
      </w:r>
      <w:r w:rsidR="00091A4D" w:rsidRPr="003F3CA6">
        <w:rPr>
          <w:rFonts w:cs="Traditional Arabic"/>
          <w:b/>
          <w:bCs/>
          <w:color w:val="000000" w:themeColor="text1"/>
          <w:sz w:val="20"/>
          <w:szCs w:val="20"/>
          <w:rtl/>
        </w:rPr>
        <w:t>ُ</w:t>
      </w:r>
      <w:r w:rsidRPr="003F3CA6">
        <w:rPr>
          <w:rFonts w:cs="Traditional Arabic"/>
          <w:b/>
          <w:bCs/>
          <w:color w:val="000000" w:themeColor="text1"/>
          <w:sz w:val="20"/>
          <w:szCs w:val="20"/>
          <w:rtl/>
        </w:rPr>
        <w:t xml:space="preserve">         ففسر الماء بعد الجهد بالماء</w:t>
      </w:r>
    </w:p>
    <w:p w:rsidR="0061617D" w:rsidRPr="003F3CA6" w:rsidRDefault="0061617D" w:rsidP="005322B9">
      <w:pPr>
        <w:pStyle w:val="a6"/>
        <w:jc w:val="both"/>
        <w:rPr>
          <w:rFonts w:cs="Traditional Arabic"/>
          <w:b/>
          <w:bCs/>
          <w:color w:val="000000" w:themeColor="text1"/>
          <w:sz w:val="20"/>
          <w:szCs w:val="20"/>
          <w:rtl/>
        </w:rPr>
      </w:pPr>
      <w:r w:rsidRPr="003F3CA6">
        <w:rPr>
          <w:rFonts w:cs="Traditional Arabic"/>
          <w:b/>
          <w:bCs/>
          <w:color w:val="000000" w:themeColor="text1"/>
          <w:sz w:val="20"/>
          <w:szCs w:val="20"/>
          <w:rtl/>
        </w:rPr>
        <w:t xml:space="preserve">والأصل فيه الطهارة لقوله تعالى </w:t>
      </w:r>
      <w:r w:rsidR="005322B9" w:rsidRPr="003F3CA6">
        <w:rPr>
          <w:rFonts w:ascii="QCF_BSML" w:hAnsi="QCF_BSML" w:cs="QCF_BSML"/>
          <w:b/>
          <w:bCs/>
          <w:color w:val="000000"/>
          <w:sz w:val="20"/>
          <w:szCs w:val="20"/>
          <w:rtl/>
        </w:rPr>
        <w:t xml:space="preserve">ﭽ </w:t>
      </w:r>
      <w:r w:rsidR="005322B9" w:rsidRPr="003F3CA6">
        <w:rPr>
          <w:rFonts w:ascii="QCF_P364" w:hAnsi="QCF_P364" w:cs="QCF_P364"/>
          <w:b/>
          <w:bCs/>
          <w:color w:val="000000"/>
          <w:sz w:val="20"/>
          <w:szCs w:val="20"/>
          <w:rtl/>
        </w:rPr>
        <w:t>ﮏ    ﮐ  ﮑ  ﮒ  ﮓ</w:t>
      </w:r>
      <w:r w:rsidR="005322B9" w:rsidRPr="003F3CA6">
        <w:rPr>
          <w:rFonts w:ascii="QCF_P364" w:hAnsi="QCF_P364" w:cs="QCF_P364"/>
          <w:b/>
          <w:bCs/>
          <w:color w:val="000000"/>
          <w:sz w:val="20"/>
          <w:szCs w:val="20"/>
          <w:rtl/>
        </w:rPr>
        <w:t xml:space="preserve"> </w:t>
      </w:r>
      <w:r w:rsidR="005322B9" w:rsidRPr="003F3CA6">
        <w:rPr>
          <w:rFonts w:ascii="QCF_BSML" w:hAnsi="QCF_BSML" w:cs="QCF_BSML"/>
          <w:b/>
          <w:bCs/>
          <w:color w:val="000000"/>
          <w:sz w:val="20"/>
          <w:szCs w:val="20"/>
          <w:rtl/>
        </w:rPr>
        <w:t>ﭼ</w:t>
      </w:r>
      <w:r w:rsidR="005322B9" w:rsidRPr="003F3CA6">
        <w:rPr>
          <w:rFonts w:ascii="Arial" w:hAnsi="Arial" w:cs="Arial"/>
          <w:b/>
          <w:bCs/>
          <w:color w:val="000000"/>
          <w:sz w:val="20"/>
          <w:szCs w:val="20"/>
          <w:rtl/>
        </w:rPr>
        <w:t xml:space="preserve"> </w:t>
      </w:r>
      <w:r w:rsidRPr="003F3CA6">
        <w:rPr>
          <w:rFonts w:cs="Traditional Arabic"/>
          <w:b/>
          <w:bCs/>
          <w:color w:val="000000" w:themeColor="text1"/>
          <w:sz w:val="16"/>
          <w:szCs w:val="16"/>
          <w:rtl/>
        </w:rPr>
        <w:t>(48) سورة الفرقان</w:t>
      </w:r>
      <w:r w:rsidRPr="003F3CA6">
        <w:rPr>
          <w:rFonts w:cs="Traditional Arabic"/>
          <w:b/>
          <w:bCs/>
          <w:color w:val="000000" w:themeColor="text1"/>
          <w:sz w:val="20"/>
          <w:szCs w:val="20"/>
          <w:rtl/>
        </w:rPr>
        <w:t xml:space="preserve"> </w:t>
      </w:r>
    </w:p>
    <w:p w:rsidR="0032175B" w:rsidRPr="003F3CA6" w:rsidRDefault="0032175B" w:rsidP="00AE3034">
      <w:pPr>
        <w:pStyle w:val="a6"/>
        <w:jc w:val="both"/>
        <w:rPr>
          <w:rFonts w:cs="Traditional Arabic"/>
          <w:b/>
          <w:bCs/>
          <w:color w:val="000000" w:themeColor="text1"/>
          <w:sz w:val="20"/>
          <w:szCs w:val="20"/>
          <w:rtl/>
        </w:rPr>
      </w:pPr>
    </w:p>
    <w:p w:rsidR="00AE3034" w:rsidRPr="003F3CA6" w:rsidRDefault="0061617D" w:rsidP="00AE3034">
      <w:pPr>
        <w:pStyle w:val="a6"/>
        <w:jc w:val="both"/>
        <w:rPr>
          <w:rFonts w:cs="Traditional Arabic"/>
          <w:b/>
          <w:bCs/>
          <w:color w:val="000000" w:themeColor="text1"/>
          <w:sz w:val="20"/>
          <w:szCs w:val="20"/>
          <w:rtl/>
        </w:rPr>
      </w:pPr>
      <w:r w:rsidRPr="003F3CA6">
        <w:rPr>
          <w:rFonts w:cs="Traditional Arabic"/>
          <w:b/>
          <w:bCs/>
          <w:color w:val="000000" w:themeColor="text1"/>
          <w:sz w:val="20"/>
          <w:szCs w:val="20"/>
          <w:rtl/>
        </w:rPr>
        <w:t>و</w:t>
      </w:r>
      <w:r w:rsidR="00706496" w:rsidRPr="003F3CA6">
        <w:rPr>
          <w:rFonts w:cs="Traditional Arabic"/>
          <w:b/>
          <w:bCs/>
          <w:color w:val="000000" w:themeColor="text1"/>
          <w:sz w:val="20"/>
          <w:szCs w:val="20"/>
          <w:rtl/>
        </w:rPr>
        <w:t>الطهارة لغة</w:t>
      </w:r>
      <w:r w:rsidR="00AE3034" w:rsidRPr="003F3CA6">
        <w:rPr>
          <w:rFonts w:cs="Traditional Arabic" w:hint="cs"/>
          <w:b/>
          <w:bCs/>
          <w:color w:val="000000" w:themeColor="text1"/>
          <w:sz w:val="20"/>
          <w:szCs w:val="20"/>
          <w:rtl/>
        </w:rPr>
        <w:t>ً</w:t>
      </w:r>
      <w:r w:rsidR="00706496" w:rsidRPr="003F3CA6">
        <w:rPr>
          <w:rFonts w:cs="Traditional Arabic"/>
          <w:b/>
          <w:bCs/>
          <w:color w:val="000000" w:themeColor="text1"/>
          <w:sz w:val="20"/>
          <w:szCs w:val="20"/>
          <w:rtl/>
        </w:rPr>
        <w:t xml:space="preserve"> : يراد به</w:t>
      </w:r>
      <w:r w:rsidR="000C15BD" w:rsidRPr="003F3CA6">
        <w:rPr>
          <w:rFonts w:cs="Traditional Arabic"/>
          <w:b/>
          <w:bCs/>
          <w:color w:val="000000" w:themeColor="text1"/>
          <w:sz w:val="20"/>
          <w:szCs w:val="20"/>
          <w:rtl/>
        </w:rPr>
        <w:t>ا معنيا</w:t>
      </w:r>
      <w:r w:rsidR="00706496" w:rsidRPr="003F3CA6">
        <w:rPr>
          <w:rFonts w:cs="Traditional Arabic"/>
          <w:b/>
          <w:bCs/>
          <w:color w:val="000000" w:themeColor="text1"/>
          <w:sz w:val="20"/>
          <w:szCs w:val="20"/>
          <w:rtl/>
        </w:rPr>
        <w:t>ن</w:t>
      </w:r>
      <w:r w:rsidR="000C15BD" w:rsidRPr="003F3CA6">
        <w:rPr>
          <w:rFonts w:cs="Traditional Arabic"/>
          <w:b/>
          <w:bCs/>
          <w:color w:val="000000" w:themeColor="text1"/>
          <w:sz w:val="20"/>
          <w:szCs w:val="20"/>
          <w:rtl/>
        </w:rPr>
        <w:t xml:space="preserve"> :</w:t>
      </w:r>
      <w:r w:rsidR="00706496" w:rsidRPr="003F3CA6">
        <w:rPr>
          <w:rFonts w:cs="Traditional Arabic"/>
          <w:b/>
          <w:bCs/>
          <w:color w:val="000000" w:themeColor="text1"/>
          <w:sz w:val="20"/>
          <w:szCs w:val="20"/>
          <w:rtl/>
        </w:rPr>
        <w:t xml:space="preserve"> </w:t>
      </w:r>
    </w:p>
    <w:p w:rsidR="000C15BD" w:rsidRPr="003F3CA6" w:rsidRDefault="00706496" w:rsidP="00AE3034">
      <w:pPr>
        <w:pStyle w:val="a6"/>
        <w:jc w:val="both"/>
        <w:rPr>
          <w:rFonts w:cs="Traditional Arabic"/>
          <w:b/>
          <w:bCs/>
          <w:color w:val="000000" w:themeColor="text1"/>
          <w:sz w:val="20"/>
          <w:szCs w:val="20"/>
          <w:rtl/>
        </w:rPr>
      </w:pPr>
      <w:r w:rsidRPr="003F3CA6">
        <w:rPr>
          <w:rFonts w:cs="Traditional Arabic"/>
          <w:b/>
          <w:bCs/>
          <w:color w:val="000000" w:themeColor="text1"/>
          <w:sz w:val="20"/>
          <w:szCs w:val="20"/>
          <w:rtl/>
        </w:rPr>
        <w:t xml:space="preserve">الأول / النظافة . ومنه حديث ( السواك مطهرة للفم مرضاة للرب ) </w:t>
      </w:r>
    </w:p>
    <w:p w:rsidR="00706496" w:rsidRPr="003F3CA6" w:rsidRDefault="00706496" w:rsidP="005322B9">
      <w:pPr>
        <w:pStyle w:val="a6"/>
        <w:jc w:val="both"/>
        <w:rPr>
          <w:rFonts w:cs="Traditional Arabic"/>
          <w:b/>
          <w:bCs/>
          <w:color w:val="000000" w:themeColor="text1"/>
          <w:sz w:val="20"/>
          <w:szCs w:val="20"/>
          <w:rtl/>
        </w:rPr>
      </w:pPr>
      <w:r w:rsidRPr="003F3CA6">
        <w:rPr>
          <w:rFonts w:cs="Traditional Arabic"/>
          <w:b/>
          <w:bCs/>
          <w:color w:val="000000" w:themeColor="text1"/>
          <w:sz w:val="20"/>
          <w:szCs w:val="20"/>
          <w:rtl/>
        </w:rPr>
        <w:t xml:space="preserve">والثاني / النزاهة ومنه قوله تعالى </w:t>
      </w:r>
      <w:r w:rsidR="005322B9" w:rsidRPr="003F3CA6">
        <w:rPr>
          <w:rFonts w:ascii="QCF_BSML" w:hAnsi="QCF_BSML" w:cs="QCF_BSML"/>
          <w:b/>
          <w:bCs/>
          <w:color w:val="000000"/>
          <w:sz w:val="20"/>
          <w:szCs w:val="20"/>
          <w:rtl/>
        </w:rPr>
        <w:t xml:space="preserve">ﭽ </w:t>
      </w:r>
      <w:r w:rsidR="005322B9" w:rsidRPr="003F3CA6">
        <w:rPr>
          <w:rFonts w:ascii="QCF_P382" w:hAnsi="QCF_P382" w:cs="QCF_P382"/>
          <w:b/>
          <w:bCs/>
          <w:color w:val="000000"/>
          <w:sz w:val="20"/>
          <w:szCs w:val="20"/>
          <w:rtl/>
        </w:rPr>
        <w:t xml:space="preserve">ﭒ  ﭓ  ﭔ  ﭕ  ﭖ  ﭗ  ﭘ  ﭙ  ﭚ   ﭛ  ﭜ  </w:t>
      </w:r>
      <w:proofErr w:type="spellStart"/>
      <w:r w:rsidR="005322B9" w:rsidRPr="003F3CA6">
        <w:rPr>
          <w:rFonts w:ascii="QCF_P382" w:hAnsi="QCF_P382" w:cs="QCF_P382"/>
          <w:b/>
          <w:bCs/>
          <w:color w:val="000000"/>
          <w:sz w:val="20"/>
          <w:szCs w:val="20"/>
          <w:rtl/>
        </w:rPr>
        <w:t>ﭝ</w:t>
      </w:r>
      <w:r w:rsidR="005322B9" w:rsidRPr="003F3CA6">
        <w:rPr>
          <w:rFonts w:ascii="QCF_P382" w:hAnsi="QCF_P382" w:cs="QCF_P382"/>
          <w:b/>
          <w:bCs/>
          <w:color w:val="0000A5"/>
          <w:sz w:val="20"/>
          <w:szCs w:val="20"/>
          <w:rtl/>
        </w:rPr>
        <w:t>ﭞ</w:t>
      </w:r>
      <w:proofErr w:type="spellEnd"/>
      <w:r w:rsidR="005322B9" w:rsidRPr="003F3CA6">
        <w:rPr>
          <w:rFonts w:ascii="QCF_P382" w:hAnsi="QCF_P382" w:cs="QCF_P382"/>
          <w:b/>
          <w:bCs/>
          <w:color w:val="000000"/>
          <w:sz w:val="20"/>
          <w:szCs w:val="20"/>
          <w:rtl/>
        </w:rPr>
        <w:t xml:space="preserve">  ﭟ  ﭠ  </w:t>
      </w:r>
      <w:proofErr w:type="spellStart"/>
      <w:r w:rsidR="005322B9" w:rsidRPr="003F3CA6">
        <w:rPr>
          <w:rFonts w:ascii="QCF_P382" w:hAnsi="QCF_P382" w:cs="QCF_P382"/>
          <w:b/>
          <w:bCs/>
          <w:color w:val="000000"/>
          <w:sz w:val="20"/>
          <w:szCs w:val="20"/>
          <w:rtl/>
        </w:rPr>
        <w:t>ﭡ</w:t>
      </w:r>
      <w:r w:rsidR="005322B9" w:rsidRPr="003F3CA6">
        <w:rPr>
          <w:rFonts w:ascii="QCF_BSML" w:hAnsi="QCF_BSML" w:cs="QCF_BSML"/>
          <w:b/>
          <w:bCs/>
          <w:color w:val="000000"/>
          <w:sz w:val="20"/>
          <w:szCs w:val="20"/>
          <w:rtl/>
        </w:rPr>
        <w:t>ﭼ</w:t>
      </w:r>
      <w:proofErr w:type="spellEnd"/>
      <w:r w:rsidR="005322B9" w:rsidRPr="003F3CA6">
        <w:rPr>
          <w:rFonts w:ascii="Arial" w:hAnsi="Arial" w:cs="Arial"/>
          <w:b/>
          <w:bCs/>
          <w:color w:val="000000"/>
          <w:sz w:val="20"/>
          <w:szCs w:val="20"/>
          <w:rtl/>
        </w:rPr>
        <w:t xml:space="preserve"> </w:t>
      </w:r>
      <w:r w:rsidRPr="003F3CA6">
        <w:rPr>
          <w:rFonts w:cs="Traditional Arabic"/>
          <w:b/>
          <w:bCs/>
          <w:color w:val="000000" w:themeColor="text1"/>
          <w:sz w:val="16"/>
          <w:szCs w:val="16"/>
          <w:rtl/>
        </w:rPr>
        <w:t>(56) سورة النمل</w:t>
      </w:r>
      <w:r w:rsidRPr="003F3CA6">
        <w:rPr>
          <w:rFonts w:cs="Traditional Arabic"/>
          <w:b/>
          <w:bCs/>
          <w:color w:val="000000" w:themeColor="text1"/>
          <w:sz w:val="20"/>
          <w:szCs w:val="20"/>
          <w:rtl/>
        </w:rPr>
        <w:t xml:space="preserve"> أي يتنزهون عن الفواحش والمنكرات .</w:t>
      </w:r>
    </w:p>
    <w:p w:rsidR="00706496" w:rsidRPr="003F3CA6" w:rsidRDefault="00706496" w:rsidP="00AE3034">
      <w:pPr>
        <w:pStyle w:val="a6"/>
        <w:jc w:val="both"/>
        <w:rPr>
          <w:rFonts w:cs="Traditional Arabic"/>
          <w:b/>
          <w:bCs/>
          <w:color w:val="000000" w:themeColor="text1"/>
          <w:sz w:val="20"/>
          <w:szCs w:val="20"/>
          <w:rtl/>
        </w:rPr>
      </w:pPr>
      <w:r w:rsidRPr="003F3CA6">
        <w:rPr>
          <w:rFonts w:cs="Traditional Arabic"/>
          <w:b/>
          <w:bCs/>
          <w:color w:val="000000" w:themeColor="text1"/>
          <w:sz w:val="20"/>
          <w:szCs w:val="20"/>
          <w:rtl/>
        </w:rPr>
        <w:t xml:space="preserve"> والطهور بضم الطاء التطهر وبفتحها ما يتطهر به ، والمطهرة الإناء الذي يتطهر به .</w:t>
      </w:r>
    </w:p>
    <w:p w:rsidR="00C85892" w:rsidRPr="003F3CA6" w:rsidRDefault="00C85892" w:rsidP="00AE3034">
      <w:pPr>
        <w:pStyle w:val="a6"/>
        <w:jc w:val="both"/>
        <w:rPr>
          <w:rFonts w:cs="Traditional Arabic"/>
          <w:b/>
          <w:bCs/>
          <w:color w:val="000000" w:themeColor="text1"/>
          <w:sz w:val="20"/>
          <w:szCs w:val="20"/>
          <w:rtl/>
        </w:rPr>
      </w:pPr>
    </w:p>
    <w:p w:rsidR="005135E1" w:rsidRPr="003F3CA6" w:rsidRDefault="00706496" w:rsidP="00AE3034">
      <w:pPr>
        <w:pStyle w:val="a6"/>
        <w:jc w:val="both"/>
        <w:rPr>
          <w:rFonts w:cs="Traditional Arabic"/>
          <w:b/>
          <w:bCs/>
          <w:color w:val="000000" w:themeColor="text1"/>
          <w:sz w:val="20"/>
          <w:szCs w:val="20"/>
          <w:rtl/>
        </w:rPr>
      </w:pPr>
      <w:r w:rsidRPr="003F3CA6">
        <w:rPr>
          <w:rFonts w:cs="Traditional Arabic"/>
          <w:b/>
          <w:bCs/>
          <w:color w:val="000000" w:themeColor="text1"/>
          <w:sz w:val="20"/>
          <w:szCs w:val="20"/>
          <w:rtl/>
        </w:rPr>
        <w:t>اصطلاحاً /</w:t>
      </w:r>
      <w:r w:rsidR="005135E1" w:rsidRPr="003F3CA6">
        <w:rPr>
          <w:rFonts w:cs="Traditional Arabic"/>
          <w:b/>
          <w:bCs/>
          <w:color w:val="000000" w:themeColor="text1"/>
          <w:sz w:val="20"/>
          <w:szCs w:val="20"/>
          <w:rtl/>
        </w:rPr>
        <w:t xml:space="preserve"> يراد بها معنيان :</w:t>
      </w:r>
    </w:p>
    <w:p w:rsidR="005135E1" w:rsidRPr="003F3CA6" w:rsidRDefault="00877F0A" w:rsidP="003F3CA6">
      <w:pPr>
        <w:pStyle w:val="a6"/>
        <w:jc w:val="both"/>
        <w:rPr>
          <w:rFonts w:cs="Traditional Arabic"/>
          <w:b/>
          <w:bCs/>
          <w:color w:val="000000" w:themeColor="text1"/>
          <w:sz w:val="20"/>
          <w:szCs w:val="20"/>
          <w:rtl/>
        </w:rPr>
      </w:pPr>
      <w:r w:rsidRPr="003F3CA6">
        <w:rPr>
          <w:rFonts w:cs="Traditional Arabic"/>
          <w:b/>
          <w:bCs/>
          <w:color w:val="000000" w:themeColor="text1"/>
          <w:sz w:val="20"/>
          <w:szCs w:val="20"/>
          <w:rtl/>
        </w:rPr>
        <w:t>الأول</w:t>
      </w:r>
      <w:r w:rsidR="005135E1" w:rsidRPr="003F3CA6">
        <w:rPr>
          <w:rFonts w:cs="Traditional Arabic"/>
          <w:b/>
          <w:bCs/>
          <w:color w:val="000000" w:themeColor="text1"/>
          <w:sz w:val="20"/>
          <w:szCs w:val="20"/>
          <w:rtl/>
        </w:rPr>
        <w:t xml:space="preserve">/ طهارة معنوية وهي </w:t>
      </w:r>
      <w:r w:rsidR="009D20F5" w:rsidRPr="003F3CA6">
        <w:rPr>
          <w:rFonts w:cs="Traditional Arabic"/>
          <w:b/>
          <w:bCs/>
          <w:color w:val="000000" w:themeColor="text1"/>
          <w:sz w:val="20"/>
          <w:szCs w:val="20"/>
          <w:rtl/>
        </w:rPr>
        <w:t>الطهارة</w:t>
      </w:r>
      <w:r w:rsidRPr="003F3CA6">
        <w:rPr>
          <w:rFonts w:cs="Traditional Arabic"/>
          <w:b/>
          <w:bCs/>
          <w:color w:val="000000" w:themeColor="text1"/>
          <w:sz w:val="20"/>
          <w:szCs w:val="20"/>
          <w:rtl/>
        </w:rPr>
        <w:t xml:space="preserve"> من الشرك والكفر قال تعالى</w:t>
      </w:r>
      <w:r w:rsidR="007E69B5" w:rsidRPr="003F3CA6">
        <w:rPr>
          <w:rFonts w:cs="Traditional Arabic" w:hint="cs"/>
          <w:b/>
          <w:bCs/>
          <w:color w:val="000000" w:themeColor="text1"/>
          <w:sz w:val="20"/>
          <w:szCs w:val="20"/>
          <w:rtl/>
        </w:rPr>
        <w:t xml:space="preserve"> </w:t>
      </w:r>
      <w:r w:rsidR="005322B9" w:rsidRPr="003F3CA6">
        <w:rPr>
          <w:rFonts w:ascii="QCF_BSML" w:hAnsi="QCF_BSML" w:cs="QCF_BSML"/>
          <w:b/>
          <w:bCs/>
          <w:color w:val="000000"/>
          <w:sz w:val="20"/>
          <w:szCs w:val="20"/>
          <w:rtl/>
        </w:rPr>
        <w:t xml:space="preserve">ﭽ </w:t>
      </w:r>
      <w:r w:rsidR="005322B9" w:rsidRPr="003F3CA6">
        <w:rPr>
          <w:rFonts w:ascii="QCF_P191" w:hAnsi="QCF_P191" w:cs="QCF_P191"/>
          <w:b/>
          <w:bCs/>
          <w:color w:val="000000"/>
          <w:sz w:val="20"/>
          <w:szCs w:val="20"/>
          <w:rtl/>
        </w:rPr>
        <w:t xml:space="preserve">ﭢ  ﭣ   ﭤ </w:t>
      </w:r>
      <w:proofErr w:type="spellStart"/>
      <w:r w:rsidR="005322B9" w:rsidRPr="003F3CA6">
        <w:rPr>
          <w:rFonts w:ascii="QCF_BSML" w:hAnsi="QCF_BSML" w:cs="QCF_BSML"/>
          <w:b/>
          <w:bCs/>
          <w:color w:val="000000"/>
          <w:sz w:val="20"/>
          <w:szCs w:val="20"/>
          <w:rtl/>
        </w:rPr>
        <w:t>ﭼ</w:t>
      </w:r>
      <w:proofErr w:type="spellEnd"/>
      <w:r w:rsidR="005322B9" w:rsidRPr="003F3CA6">
        <w:rPr>
          <w:rFonts w:ascii="Arial" w:hAnsi="Arial" w:cs="Arial"/>
          <w:b/>
          <w:bCs/>
          <w:color w:val="000000"/>
          <w:sz w:val="20"/>
          <w:szCs w:val="20"/>
          <w:rtl/>
        </w:rPr>
        <w:t xml:space="preserve"> </w:t>
      </w:r>
      <w:r w:rsidR="005135E1" w:rsidRPr="003F3CA6">
        <w:rPr>
          <w:rFonts w:cs="Traditional Arabic"/>
          <w:b/>
          <w:bCs/>
          <w:color w:val="000000" w:themeColor="text1"/>
          <w:sz w:val="16"/>
          <w:szCs w:val="16"/>
          <w:rtl/>
        </w:rPr>
        <w:t>(28) سورة التوبة</w:t>
      </w:r>
      <w:r w:rsidR="00AE3034" w:rsidRPr="003F3CA6">
        <w:rPr>
          <w:rFonts w:cs="Traditional Arabic" w:hint="cs"/>
          <w:b/>
          <w:bCs/>
          <w:color w:val="000000" w:themeColor="text1"/>
          <w:sz w:val="20"/>
          <w:szCs w:val="20"/>
          <w:rtl/>
        </w:rPr>
        <w:t xml:space="preserve"> </w:t>
      </w:r>
      <w:r w:rsidR="005135E1" w:rsidRPr="003F3CA6">
        <w:rPr>
          <w:rFonts w:cs="Traditional Arabic"/>
          <w:b/>
          <w:bCs/>
          <w:color w:val="000000" w:themeColor="text1"/>
          <w:sz w:val="20"/>
          <w:szCs w:val="20"/>
          <w:rtl/>
        </w:rPr>
        <w:t>و</w:t>
      </w:r>
      <w:r w:rsidR="009D20F5" w:rsidRPr="003F3CA6">
        <w:rPr>
          <w:rFonts w:cs="Traditional Arabic"/>
          <w:b/>
          <w:bCs/>
          <w:color w:val="000000" w:themeColor="text1"/>
          <w:sz w:val="20"/>
          <w:szCs w:val="20"/>
          <w:rtl/>
        </w:rPr>
        <w:t>الطهارة</w:t>
      </w:r>
      <w:r w:rsidR="005135E1" w:rsidRPr="003F3CA6">
        <w:rPr>
          <w:rFonts w:cs="Traditional Arabic"/>
          <w:b/>
          <w:bCs/>
          <w:color w:val="000000" w:themeColor="text1"/>
          <w:sz w:val="20"/>
          <w:szCs w:val="20"/>
          <w:rtl/>
        </w:rPr>
        <w:t xml:space="preserve"> من الغل والحسد</w:t>
      </w:r>
      <w:r w:rsidR="009D20F5" w:rsidRPr="003F3CA6">
        <w:rPr>
          <w:rFonts w:cs="Traditional Arabic"/>
          <w:b/>
          <w:bCs/>
          <w:color w:val="000000" w:themeColor="text1"/>
          <w:sz w:val="20"/>
          <w:szCs w:val="20"/>
          <w:rtl/>
        </w:rPr>
        <w:t xml:space="preserve"> ومن الفواحش والمنكرات .</w:t>
      </w:r>
    </w:p>
    <w:p w:rsidR="00706496" w:rsidRPr="003F3CA6" w:rsidRDefault="005135E1" w:rsidP="00AE3034">
      <w:pPr>
        <w:pStyle w:val="a6"/>
        <w:jc w:val="both"/>
        <w:rPr>
          <w:rFonts w:ascii="Traditional Arabic" w:hAnsi="Traditional Arabic" w:cs="Traditional Arabic"/>
          <w:b/>
          <w:bCs/>
          <w:color w:val="000000" w:themeColor="text1"/>
          <w:sz w:val="20"/>
          <w:szCs w:val="20"/>
          <w:rtl/>
        </w:rPr>
      </w:pPr>
      <w:r w:rsidRPr="003F3CA6">
        <w:rPr>
          <w:rFonts w:ascii="Traditional Arabic" w:hAnsi="Traditional Arabic" w:cs="Traditional Arabic"/>
          <w:b/>
          <w:bCs/>
          <w:color w:val="000000" w:themeColor="text1"/>
          <w:sz w:val="20"/>
          <w:szCs w:val="20"/>
          <w:rtl/>
        </w:rPr>
        <w:t xml:space="preserve">الثاني / طهارة حسية وهي </w:t>
      </w:r>
      <w:r w:rsidR="000C15BD" w:rsidRPr="003F3CA6">
        <w:rPr>
          <w:rFonts w:ascii="Traditional Arabic" w:hAnsi="Traditional Arabic" w:cs="Traditional Arabic"/>
          <w:b/>
          <w:bCs/>
          <w:color w:val="000000" w:themeColor="text1"/>
          <w:sz w:val="20"/>
          <w:szCs w:val="20"/>
          <w:rtl/>
        </w:rPr>
        <w:t xml:space="preserve">رفع الحدث </w:t>
      </w:r>
      <w:r w:rsidR="00A06F7E" w:rsidRPr="003F3CA6">
        <w:rPr>
          <w:rFonts w:ascii="Traditional Arabic" w:hAnsi="Traditional Arabic" w:cs="Traditional Arabic"/>
          <w:b/>
          <w:bCs/>
          <w:color w:val="000000" w:themeColor="text1"/>
          <w:sz w:val="20"/>
          <w:szCs w:val="20"/>
          <w:rtl/>
        </w:rPr>
        <w:t>وما في معناه وزوال</w:t>
      </w:r>
      <w:r w:rsidR="000C15BD" w:rsidRPr="003F3CA6">
        <w:rPr>
          <w:rFonts w:ascii="Traditional Arabic" w:hAnsi="Traditional Arabic" w:cs="Traditional Arabic"/>
          <w:b/>
          <w:bCs/>
          <w:color w:val="000000" w:themeColor="text1"/>
          <w:sz w:val="20"/>
          <w:szCs w:val="20"/>
          <w:rtl/>
        </w:rPr>
        <w:t xml:space="preserve"> </w:t>
      </w:r>
      <w:r w:rsidRPr="003F3CA6">
        <w:rPr>
          <w:rFonts w:ascii="Traditional Arabic" w:hAnsi="Traditional Arabic" w:cs="Traditional Arabic"/>
          <w:b/>
          <w:bCs/>
          <w:color w:val="000000" w:themeColor="text1"/>
          <w:sz w:val="20"/>
          <w:szCs w:val="20"/>
          <w:rtl/>
        </w:rPr>
        <w:t>الخبث .</w:t>
      </w:r>
    </w:p>
    <w:p w:rsidR="00AE3034" w:rsidRPr="003F3CA6" w:rsidRDefault="00AE3034" w:rsidP="0025237D">
      <w:pPr>
        <w:jc w:val="both"/>
        <w:rPr>
          <w:rFonts w:ascii="Traditional Arabic" w:hAnsi="Traditional Arabic" w:cs="Traditional Arabic"/>
          <w:b/>
          <w:bCs/>
          <w:color w:val="000000" w:themeColor="text1"/>
          <w:sz w:val="20"/>
          <w:szCs w:val="20"/>
          <w:rtl/>
        </w:rPr>
      </w:pPr>
    </w:p>
    <w:p w:rsidR="00A06F7E" w:rsidRPr="003F3CA6" w:rsidRDefault="005135E1" w:rsidP="00C85892">
      <w:pPr>
        <w:jc w:val="both"/>
        <w:rPr>
          <w:rFonts w:ascii="Traditional Arabic" w:hAnsi="Traditional Arabic" w:cs="Traditional Arabic"/>
          <w:b/>
          <w:bCs/>
          <w:color w:val="000000" w:themeColor="text1"/>
          <w:sz w:val="20"/>
          <w:szCs w:val="20"/>
          <w:rtl/>
        </w:rPr>
      </w:pPr>
      <w:r w:rsidRPr="003F3CA6">
        <w:rPr>
          <w:rFonts w:ascii="Traditional Arabic" w:hAnsi="Traditional Arabic" w:cs="Traditional Arabic"/>
          <w:b/>
          <w:bCs/>
          <w:color w:val="000000" w:themeColor="text1"/>
          <w:sz w:val="20"/>
          <w:szCs w:val="20"/>
          <w:rtl/>
        </w:rPr>
        <w:t xml:space="preserve">والحدث وصفٌ قائمٌ بالبدن يمنع من الصلاة ونحوها مما تشترط له الطهارة . وارتفاعه زواله . </w:t>
      </w:r>
      <w:r w:rsidR="003F3CA6" w:rsidRPr="003F3CA6">
        <w:rPr>
          <w:rFonts w:ascii="Traditional Arabic" w:hAnsi="Traditional Arabic" w:cs="Traditional Arabic" w:hint="cs"/>
          <w:b/>
          <w:bCs/>
          <w:color w:val="000000" w:themeColor="text1"/>
          <w:sz w:val="20"/>
          <w:szCs w:val="20"/>
          <w:rtl/>
        </w:rPr>
        <w:t xml:space="preserve"> </w:t>
      </w:r>
      <w:r w:rsidR="00A06F7E" w:rsidRPr="003F3CA6">
        <w:rPr>
          <w:rFonts w:ascii="Traditional Arabic" w:hAnsi="Traditional Arabic" w:cs="Traditional Arabic"/>
          <w:b/>
          <w:bCs/>
          <w:color w:val="000000" w:themeColor="text1"/>
          <w:sz w:val="20"/>
          <w:szCs w:val="20"/>
          <w:rtl/>
        </w:rPr>
        <w:t xml:space="preserve">وقولنا : وما في معناه كالمستحاضة ومن به سلس بولٍ وريحٍ ونحوهم فإنه حين يتطهر لا يرتفع حدثه ولكن يكون في حكم ارتفاع الحدث ، وكذلك لو جدد </w:t>
      </w:r>
      <w:r w:rsidR="007E69B5" w:rsidRPr="003F3CA6">
        <w:rPr>
          <w:rFonts w:ascii="Traditional Arabic" w:hAnsi="Traditional Arabic" w:cs="Traditional Arabic" w:hint="cs"/>
          <w:b/>
          <w:bCs/>
          <w:color w:val="000000" w:themeColor="text1"/>
          <w:sz w:val="20"/>
          <w:szCs w:val="20"/>
          <w:rtl/>
        </w:rPr>
        <w:t>وضوئه</w:t>
      </w:r>
      <w:r w:rsidR="00A06F7E" w:rsidRPr="003F3CA6">
        <w:rPr>
          <w:rFonts w:ascii="Traditional Arabic" w:hAnsi="Traditional Arabic" w:cs="Traditional Arabic"/>
          <w:b/>
          <w:bCs/>
          <w:color w:val="000000" w:themeColor="text1"/>
          <w:sz w:val="20"/>
          <w:szCs w:val="20"/>
          <w:rtl/>
        </w:rPr>
        <w:t xml:space="preserve"> أو غسل القائم من </w:t>
      </w:r>
      <w:r w:rsidR="0025237D" w:rsidRPr="003F3CA6">
        <w:rPr>
          <w:rFonts w:ascii="Traditional Arabic" w:hAnsi="Traditional Arabic" w:cs="Traditional Arabic"/>
          <w:b/>
          <w:bCs/>
          <w:color w:val="000000" w:themeColor="text1"/>
          <w:sz w:val="20"/>
          <w:szCs w:val="20"/>
          <w:rtl/>
        </w:rPr>
        <w:t>ال</w:t>
      </w:r>
      <w:r w:rsidR="00A06F7E" w:rsidRPr="003F3CA6">
        <w:rPr>
          <w:rFonts w:ascii="Traditional Arabic" w:hAnsi="Traditional Arabic" w:cs="Traditional Arabic"/>
          <w:b/>
          <w:bCs/>
          <w:color w:val="000000" w:themeColor="text1"/>
          <w:sz w:val="20"/>
          <w:szCs w:val="20"/>
          <w:rtl/>
        </w:rPr>
        <w:t>نوم يده فذلك يسمى طهارة ولكن ليس فيه ارتفاع</w:t>
      </w:r>
      <w:r w:rsidR="0043748B" w:rsidRPr="003F3CA6">
        <w:rPr>
          <w:rFonts w:ascii="Traditional Arabic" w:hAnsi="Traditional Arabic" w:cs="Traditional Arabic"/>
          <w:b/>
          <w:bCs/>
          <w:color w:val="000000" w:themeColor="text1"/>
          <w:sz w:val="20"/>
          <w:szCs w:val="20"/>
          <w:rtl/>
        </w:rPr>
        <w:t>ٌ</w:t>
      </w:r>
      <w:r w:rsidR="0025237D" w:rsidRPr="003F3CA6">
        <w:rPr>
          <w:rFonts w:ascii="Traditional Arabic" w:hAnsi="Traditional Arabic" w:cs="Traditional Arabic"/>
          <w:b/>
          <w:bCs/>
          <w:color w:val="000000" w:themeColor="text1"/>
          <w:sz w:val="20"/>
          <w:szCs w:val="20"/>
          <w:rtl/>
        </w:rPr>
        <w:t xml:space="preserve"> للحدث ولذا</w:t>
      </w:r>
      <w:r w:rsidR="00A06F7E" w:rsidRPr="003F3CA6">
        <w:rPr>
          <w:rFonts w:ascii="Traditional Arabic" w:hAnsi="Traditional Arabic" w:cs="Traditional Arabic"/>
          <w:b/>
          <w:bCs/>
          <w:color w:val="000000" w:themeColor="text1"/>
          <w:sz w:val="20"/>
          <w:szCs w:val="20"/>
          <w:rtl/>
        </w:rPr>
        <w:t xml:space="preserve"> قلنا وما في معناه </w:t>
      </w:r>
      <w:r w:rsidR="0025237D" w:rsidRPr="003F3CA6">
        <w:rPr>
          <w:rFonts w:ascii="Traditional Arabic" w:hAnsi="Traditional Arabic" w:cs="Traditional Arabic"/>
          <w:b/>
          <w:bCs/>
          <w:color w:val="000000" w:themeColor="text1"/>
          <w:sz w:val="20"/>
          <w:szCs w:val="20"/>
          <w:rtl/>
        </w:rPr>
        <w:t>ل</w:t>
      </w:r>
      <w:r w:rsidR="00A06F7E" w:rsidRPr="003F3CA6">
        <w:rPr>
          <w:rFonts w:ascii="Traditional Arabic" w:hAnsi="Traditional Arabic" w:cs="Traditional Arabic"/>
          <w:b/>
          <w:bCs/>
          <w:color w:val="000000" w:themeColor="text1"/>
          <w:sz w:val="20"/>
          <w:szCs w:val="20"/>
          <w:rtl/>
        </w:rPr>
        <w:t xml:space="preserve">يشمله التعريف </w:t>
      </w:r>
    </w:p>
    <w:p w:rsidR="006B19DA" w:rsidRPr="003F3CA6" w:rsidRDefault="00A06F7E" w:rsidP="0025237D">
      <w:pPr>
        <w:jc w:val="both"/>
        <w:rPr>
          <w:rFonts w:ascii="Traditional Arabic" w:hAnsi="Traditional Arabic" w:cs="Traditional Arabic"/>
          <w:b/>
          <w:bCs/>
          <w:color w:val="000000" w:themeColor="text1"/>
          <w:sz w:val="20"/>
          <w:szCs w:val="20"/>
          <w:rtl/>
        </w:rPr>
      </w:pPr>
      <w:r w:rsidRPr="003F3CA6">
        <w:rPr>
          <w:rFonts w:ascii="Traditional Arabic" w:hAnsi="Traditional Arabic" w:cs="Traditional Arabic"/>
          <w:b/>
          <w:bCs/>
          <w:color w:val="000000" w:themeColor="text1"/>
          <w:sz w:val="20"/>
          <w:szCs w:val="20"/>
          <w:rtl/>
        </w:rPr>
        <w:t xml:space="preserve">والخبث النجاسة </w:t>
      </w:r>
      <w:r w:rsidR="009D20F5" w:rsidRPr="003F3CA6">
        <w:rPr>
          <w:rFonts w:ascii="Traditional Arabic" w:hAnsi="Traditional Arabic" w:cs="Traditional Arabic"/>
          <w:b/>
          <w:bCs/>
          <w:color w:val="000000" w:themeColor="text1"/>
          <w:sz w:val="20"/>
          <w:szCs w:val="20"/>
          <w:rtl/>
        </w:rPr>
        <w:t>وهي كل عينٍ يجب التطهر منها . وق</w:t>
      </w:r>
      <w:r w:rsidR="0025237D" w:rsidRPr="003F3CA6">
        <w:rPr>
          <w:rFonts w:ascii="Traditional Arabic" w:hAnsi="Traditional Arabic" w:cs="Traditional Arabic"/>
          <w:b/>
          <w:bCs/>
          <w:color w:val="000000" w:themeColor="text1"/>
          <w:sz w:val="20"/>
          <w:szCs w:val="20"/>
          <w:rtl/>
        </w:rPr>
        <w:t>لنا زوالها ولم نقل إزالتها لأنه يحكم بزوالها</w:t>
      </w:r>
      <w:r w:rsidR="009D20F5" w:rsidRPr="003F3CA6">
        <w:rPr>
          <w:rFonts w:ascii="Traditional Arabic" w:hAnsi="Traditional Arabic" w:cs="Traditional Arabic"/>
          <w:b/>
          <w:bCs/>
          <w:color w:val="000000" w:themeColor="text1"/>
          <w:sz w:val="20"/>
          <w:szCs w:val="20"/>
          <w:rtl/>
        </w:rPr>
        <w:t xml:space="preserve"> سواءً أزلناها بأنفسنا بالماء أو </w:t>
      </w:r>
      <w:r w:rsidR="0025237D" w:rsidRPr="003F3CA6">
        <w:rPr>
          <w:rFonts w:ascii="Traditional Arabic" w:hAnsi="Traditional Arabic" w:cs="Traditional Arabic"/>
          <w:b/>
          <w:bCs/>
          <w:color w:val="000000" w:themeColor="text1"/>
          <w:sz w:val="20"/>
          <w:szCs w:val="20"/>
          <w:rtl/>
        </w:rPr>
        <w:t>غيره</w:t>
      </w:r>
      <w:r w:rsidR="009D20F5" w:rsidRPr="003F3CA6">
        <w:rPr>
          <w:rFonts w:ascii="Traditional Arabic" w:hAnsi="Traditional Arabic" w:cs="Traditional Arabic"/>
          <w:b/>
          <w:bCs/>
          <w:color w:val="000000" w:themeColor="text1"/>
          <w:sz w:val="20"/>
          <w:szCs w:val="20"/>
          <w:rtl/>
        </w:rPr>
        <w:t xml:space="preserve"> أو زالت بنفسها ك</w:t>
      </w:r>
      <w:r w:rsidR="006B19DA" w:rsidRPr="003F3CA6">
        <w:rPr>
          <w:rFonts w:ascii="Traditional Arabic" w:hAnsi="Traditional Arabic" w:cs="Traditional Arabic"/>
          <w:b/>
          <w:bCs/>
          <w:color w:val="000000" w:themeColor="text1"/>
          <w:sz w:val="20"/>
          <w:szCs w:val="20"/>
          <w:rtl/>
        </w:rPr>
        <w:t>أن تزول ب</w:t>
      </w:r>
      <w:r w:rsidR="009D20F5" w:rsidRPr="003F3CA6">
        <w:rPr>
          <w:rFonts w:ascii="Traditional Arabic" w:hAnsi="Traditional Arabic" w:cs="Traditional Arabic"/>
          <w:b/>
          <w:bCs/>
          <w:color w:val="000000" w:themeColor="text1"/>
          <w:sz w:val="20"/>
          <w:szCs w:val="20"/>
          <w:rtl/>
        </w:rPr>
        <w:t>ريح</w:t>
      </w:r>
      <w:r w:rsidR="00877F0A" w:rsidRPr="003F3CA6">
        <w:rPr>
          <w:rFonts w:ascii="Traditional Arabic" w:hAnsi="Traditional Arabic" w:cs="Traditional Arabic"/>
          <w:b/>
          <w:bCs/>
          <w:color w:val="000000" w:themeColor="text1"/>
          <w:sz w:val="20"/>
          <w:szCs w:val="20"/>
          <w:rtl/>
        </w:rPr>
        <w:t>ٍ</w:t>
      </w:r>
      <w:r w:rsidR="009D20F5" w:rsidRPr="003F3CA6">
        <w:rPr>
          <w:rFonts w:ascii="Traditional Arabic" w:hAnsi="Traditional Arabic" w:cs="Traditional Arabic"/>
          <w:b/>
          <w:bCs/>
          <w:color w:val="000000" w:themeColor="text1"/>
          <w:sz w:val="20"/>
          <w:szCs w:val="20"/>
          <w:rtl/>
        </w:rPr>
        <w:t xml:space="preserve"> أو شمس</w:t>
      </w:r>
      <w:r w:rsidR="00877F0A" w:rsidRPr="003F3CA6">
        <w:rPr>
          <w:rFonts w:ascii="Traditional Arabic" w:hAnsi="Traditional Arabic" w:cs="Traditional Arabic"/>
          <w:b/>
          <w:bCs/>
          <w:color w:val="000000" w:themeColor="text1"/>
          <w:sz w:val="20"/>
          <w:szCs w:val="20"/>
          <w:rtl/>
        </w:rPr>
        <w:t>ٍ</w:t>
      </w:r>
      <w:r w:rsidR="009D20F5" w:rsidRPr="003F3CA6">
        <w:rPr>
          <w:rFonts w:ascii="Traditional Arabic" w:hAnsi="Traditional Arabic" w:cs="Traditional Arabic"/>
          <w:b/>
          <w:bCs/>
          <w:color w:val="000000" w:themeColor="text1"/>
          <w:sz w:val="20"/>
          <w:szCs w:val="20"/>
          <w:rtl/>
        </w:rPr>
        <w:t xml:space="preserve"> أو مطر</w:t>
      </w:r>
      <w:r w:rsidR="006B19DA" w:rsidRPr="003F3CA6">
        <w:rPr>
          <w:rFonts w:ascii="Traditional Arabic" w:hAnsi="Traditional Arabic" w:cs="Traditional Arabic"/>
          <w:b/>
          <w:bCs/>
          <w:color w:val="000000" w:themeColor="text1"/>
          <w:sz w:val="20"/>
          <w:szCs w:val="20"/>
          <w:rtl/>
        </w:rPr>
        <w:t xml:space="preserve"> .</w:t>
      </w:r>
      <w:r w:rsidR="0043748B" w:rsidRPr="003F3CA6">
        <w:rPr>
          <w:rFonts w:ascii="Traditional Arabic" w:hAnsi="Traditional Arabic" w:cs="Traditional Arabic"/>
          <w:b/>
          <w:bCs/>
          <w:color w:val="000000" w:themeColor="text1"/>
          <w:sz w:val="20"/>
          <w:szCs w:val="20"/>
          <w:rtl/>
        </w:rPr>
        <w:t xml:space="preserve"> </w:t>
      </w:r>
    </w:p>
    <w:p w:rsidR="005A6C71" w:rsidRPr="008F27C9" w:rsidRDefault="005A6C71" w:rsidP="00C45268">
      <w:pPr>
        <w:pStyle w:val="1"/>
        <w:jc w:val="center"/>
        <w:rPr>
          <w:rFonts w:cs="Traditional Arabic"/>
          <w:color w:val="000000" w:themeColor="text1"/>
          <w:sz w:val="20"/>
          <w:szCs w:val="20"/>
          <w:u w:val="single"/>
          <w:rtl/>
        </w:rPr>
      </w:pPr>
      <w:bookmarkStart w:id="1" w:name="_Toc476443970"/>
      <w:r w:rsidRPr="008F27C9">
        <w:rPr>
          <w:rFonts w:cs="Traditional Arabic"/>
          <w:color w:val="000000" w:themeColor="text1"/>
          <w:sz w:val="20"/>
          <w:szCs w:val="20"/>
          <w:u w:val="single"/>
          <w:rtl/>
        </w:rPr>
        <w:lastRenderedPageBreak/>
        <w:t>أقسام المياه</w:t>
      </w:r>
      <w:bookmarkEnd w:id="1"/>
    </w:p>
    <w:p w:rsidR="005A6C71" w:rsidRPr="008F27C9" w:rsidRDefault="005A6C71" w:rsidP="006B6817">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اختلف أهل العلم في أقسام المياه على قولين :</w:t>
      </w:r>
    </w:p>
    <w:p w:rsidR="005F7038" w:rsidRPr="008F27C9" w:rsidRDefault="005A6C71" w:rsidP="006B6817">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 xml:space="preserve">القول الأول / </w:t>
      </w:r>
      <w:r w:rsidR="005F7038" w:rsidRPr="008F27C9">
        <w:rPr>
          <w:rFonts w:cs="Traditional Arabic"/>
          <w:b/>
          <w:bCs/>
          <w:color w:val="000000" w:themeColor="text1"/>
          <w:sz w:val="20"/>
          <w:szCs w:val="20"/>
          <w:rtl/>
        </w:rPr>
        <w:t xml:space="preserve">وهو قول </w:t>
      </w:r>
      <w:r w:rsidR="00B70B8E" w:rsidRPr="008F27C9">
        <w:rPr>
          <w:rFonts w:cs="Traditional Arabic"/>
          <w:b/>
          <w:bCs/>
          <w:color w:val="000000" w:themeColor="text1"/>
          <w:sz w:val="20"/>
          <w:szCs w:val="20"/>
          <w:rtl/>
        </w:rPr>
        <w:t>الجمهور</w:t>
      </w:r>
      <w:r w:rsidR="005F7038" w:rsidRPr="008F27C9">
        <w:rPr>
          <w:rFonts w:cs="Traditional Arabic"/>
          <w:b/>
          <w:bCs/>
          <w:color w:val="000000" w:themeColor="text1"/>
          <w:sz w:val="20"/>
          <w:szCs w:val="20"/>
          <w:rtl/>
        </w:rPr>
        <w:t xml:space="preserve"> </w:t>
      </w:r>
      <w:r w:rsidR="00A24038" w:rsidRPr="008F27C9">
        <w:rPr>
          <w:rFonts w:cs="Traditional Arabic"/>
          <w:b/>
          <w:bCs/>
          <w:color w:val="000000" w:themeColor="text1"/>
          <w:sz w:val="20"/>
          <w:szCs w:val="20"/>
          <w:rtl/>
        </w:rPr>
        <w:t xml:space="preserve">المالكية والشافعية والحنابلة </w:t>
      </w:r>
      <w:r w:rsidRPr="008F27C9">
        <w:rPr>
          <w:rFonts w:cs="Traditional Arabic"/>
          <w:b/>
          <w:bCs/>
          <w:color w:val="000000" w:themeColor="text1"/>
          <w:sz w:val="20"/>
          <w:szCs w:val="20"/>
          <w:rtl/>
        </w:rPr>
        <w:t>أن الماء ثلاثة أقسام</w:t>
      </w:r>
      <w:r w:rsidR="005F7038" w:rsidRPr="008F27C9">
        <w:rPr>
          <w:rFonts w:cs="Traditional Arabic"/>
          <w:b/>
          <w:bCs/>
          <w:color w:val="000000" w:themeColor="text1"/>
          <w:sz w:val="20"/>
          <w:szCs w:val="20"/>
          <w:rtl/>
        </w:rPr>
        <w:t>:</w:t>
      </w:r>
    </w:p>
    <w:p w:rsidR="002C028B" w:rsidRPr="008F27C9" w:rsidRDefault="002C028B" w:rsidP="006B6817">
      <w:pPr>
        <w:pStyle w:val="a6"/>
        <w:jc w:val="both"/>
        <w:rPr>
          <w:rFonts w:cs="Traditional Arabic"/>
          <w:b/>
          <w:bCs/>
          <w:color w:val="000000" w:themeColor="text1"/>
          <w:sz w:val="20"/>
          <w:szCs w:val="20"/>
          <w:rtl/>
        </w:rPr>
      </w:pPr>
    </w:p>
    <w:p w:rsidR="00091A4D" w:rsidRPr="008F27C9" w:rsidRDefault="005F7038" w:rsidP="006B6817">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 xml:space="preserve">القسم الأول / الطهور وهو الطاهر في نفسه المطهر لغيره وهو نوعان </w:t>
      </w:r>
      <w:r w:rsidR="00A064E9" w:rsidRPr="008F27C9">
        <w:rPr>
          <w:rFonts w:cs="Traditional Arabic"/>
          <w:b/>
          <w:bCs/>
          <w:color w:val="000000" w:themeColor="text1"/>
          <w:sz w:val="20"/>
          <w:szCs w:val="20"/>
          <w:rtl/>
        </w:rPr>
        <w:t xml:space="preserve">: </w:t>
      </w:r>
    </w:p>
    <w:p w:rsidR="00091A4D" w:rsidRPr="008F27C9" w:rsidRDefault="00A064E9" w:rsidP="003F3CA6">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الأول</w:t>
      </w:r>
      <w:r w:rsidR="005F7038" w:rsidRPr="008F27C9">
        <w:rPr>
          <w:rFonts w:cs="Traditional Arabic"/>
          <w:b/>
          <w:bCs/>
          <w:color w:val="000000" w:themeColor="text1"/>
          <w:sz w:val="20"/>
          <w:szCs w:val="20"/>
          <w:rtl/>
        </w:rPr>
        <w:t xml:space="preserve"> الباقي على خلقته كماء الأمطار والبحار والأنهار والعيون ونحو ذلك قال تعالى</w:t>
      </w:r>
      <w:r w:rsidR="003F3CA6" w:rsidRPr="003F3CA6">
        <w:rPr>
          <w:rFonts w:ascii="QCF_BSML" w:hAnsi="QCF_BSML" w:cs="QCF_BSML"/>
          <w:color w:val="000000"/>
          <w:sz w:val="20"/>
          <w:szCs w:val="20"/>
          <w:rtl/>
        </w:rPr>
        <w:t xml:space="preserve"> </w:t>
      </w:r>
      <w:r w:rsidR="003F3CA6" w:rsidRPr="003F3CA6">
        <w:rPr>
          <w:rFonts w:ascii="QCF_BSML" w:hAnsi="QCF_BSML" w:cs="QCF_BSML"/>
          <w:color w:val="000000"/>
          <w:sz w:val="20"/>
          <w:szCs w:val="20"/>
          <w:rtl/>
        </w:rPr>
        <w:t xml:space="preserve">ﭽ </w:t>
      </w:r>
      <w:r w:rsidR="003F3CA6" w:rsidRPr="003F3CA6">
        <w:rPr>
          <w:rFonts w:ascii="QCF_P364" w:hAnsi="QCF_P364" w:cs="QCF_P364"/>
          <w:color w:val="000000"/>
          <w:sz w:val="20"/>
          <w:szCs w:val="20"/>
          <w:rtl/>
        </w:rPr>
        <w:t xml:space="preserve">ﮏ    ﮐ  ﮑ  ﮒ  ﮓ </w:t>
      </w:r>
      <w:r w:rsidR="003F3CA6" w:rsidRPr="003F3CA6">
        <w:rPr>
          <w:rFonts w:ascii="QCF_BSML" w:hAnsi="QCF_BSML" w:cs="QCF_BSML"/>
          <w:color w:val="000000"/>
          <w:sz w:val="20"/>
          <w:szCs w:val="20"/>
          <w:rtl/>
        </w:rPr>
        <w:t>ﭼ</w:t>
      </w:r>
      <w:r w:rsidR="003F3CA6" w:rsidRPr="003F3CA6">
        <w:rPr>
          <w:rFonts w:ascii="Arial" w:hAnsi="Arial" w:cs="Arial"/>
          <w:color w:val="000000"/>
          <w:sz w:val="20"/>
          <w:szCs w:val="20"/>
          <w:rtl/>
        </w:rPr>
        <w:t xml:space="preserve"> </w:t>
      </w:r>
      <w:r w:rsidR="003F3CA6" w:rsidRPr="003F3CA6">
        <w:rPr>
          <w:rFonts w:cs="Traditional Arabic"/>
          <w:color w:val="000000" w:themeColor="text1"/>
          <w:sz w:val="16"/>
          <w:szCs w:val="16"/>
          <w:rtl/>
        </w:rPr>
        <w:t>(48) سورة الفرقان</w:t>
      </w:r>
      <w:r w:rsidR="005F7038" w:rsidRPr="008F27C9">
        <w:rPr>
          <w:rFonts w:cs="Traditional Arabic"/>
          <w:b/>
          <w:bCs/>
          <w:color w:val="000000" w:themeColor="text1"/>
          <w:sz w:val="20"/>
          <w:szCs w:val="20"/>
          <w:rtl/>
        </w:rPr>
        <w:t xml:space="preserve"> </w:t>
      </w:r>
    </w:p>
    <w:p w:rsidR="005F7038" w:rsidRPr="008F27C9" w:rsidRDefault="005F7038" w:rsidP="006B6817">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والثاني المتغير</w:t>
      </w:r>
      <w:r w:rsidR="000176E8" w:rsidRPr="008F27C9">
        <w:rPr>
          <w:rFonts w:cs="Traditional Arabic"/>
          <w:b/>
          <w:bCs/>
          <w:color w:val="000000" w:themeColor="text1"/>
          <w:sz w:val="20"/>
          <w:szCs w:val="20"/>
          <w:rtl/>
        </w:rPr>
        <w:t xml:space="preserve"> بغير ممازج كقطع الكافور أو دهن أو تغير</w:t>
      </w:r>
      <w:r w:rsidRPr="008F27C9">
        <w:rPr>
          <w:rFonts w:cs="Traditional Arabic"/>
          <w:b/>
          <w:bCs/>
          <w:color w:val="000000" w:themeColor="text1"/>
          <w:sz w:val="20"/>
          <w:szCs w:val="20"/>
          <w:rtl/>
        </w:rPr>
        <w:t xml:space="preserve"> بما يشق صون الماء عنه </w:t>
      </w:r>
      <w:r w:rsidR="000176E8" w:rsidRPr="008F27C9">
        <w:rPr>
          <w:rFonts w:cs="Traditional Arabic"/>
          <w:b/>
          <w:bCs/>
          <w:color w:val="000000" w:themeColor="text1"/>
          <w:sz w:val="20"/>
          <w:szCs w:val="20"/>
          <w:rtl/>
        </w:rPr>
        <w:t>ك</w:t>
      </w:r>
      <w:r w:rsidRPr="008F27C9">
        <w:rPr>
          <w:rFonts w:cs="Traditional Arabic"/>
          <w:b/>
          <w:bCs/>
          <w:color w:val="000000" w:themeColor="text1"/>
          <w:sz w:val="20"/>
          <w:szCs w:val="20"/>
          <w:rtl/>
        </w:rPr>
        <w:t>ورق شجر أو طحلب أو أسن لطول مكث ونحو ذلك</w:t>
      </w:r>
      <w:r w:rsidR="000176E8" w:rsidRPr="008F27C9">
        <w:rPr>
          <w:rFonts w:cs="Traditional Arabic"/>
          <w:b/>
          <w:bCs/>
          <w:color w:val="000000" w:themeColor="text1"/>
          <w:sz w:val="20"/>
          <w:szCs w:val="20"/>
          <w:rtl/>
        </w:rPr>
        <w:t xml:space="preserve"> فهو طهور .</w:t>
      </w:r>
      <w:r w:rsidR="00A24038" w:rsidRPr="008F27C9">
        <w:rPr>
          <w:rFonts w:cs="Traditional Arabic"/>
          <w:b/>
          <w:bCs/>
          <w:color w:val="000000" w:themeColor="text1"/>
          <w:sz w:val="16"/>
          <w:szCs w:val="16"/>
          <w:rtl/>
        </w:rPr>
        <w:t xml:space="preserve"> </w:t>
      </w:r>
      <w:r w:rsidR="00A24038" w:rsidRPr="008F27C9">
        <w:rPr>
          <w:rFonts w:cs="Traditional Arabic"/>
          <w:b/>
          <w:bCs/>
          <w:color w:val="000000" w:themeColor="text1"/>
          <w:sz w:val="12"/>
          <w:szCs w:val="12"/>
          <w:rtl/>
        </w:rPr>
        <w:t>(1)</w:t>
      </w:r>
      <w:r w:rsidR="006D3000" w:rsidRPr="008F27C9">
        <w:rPr>
          <w:rFonts w:cs="Traditional Arabic"/>
          <w:b/>
          <w:bCs/>
          <w:color w:val="000000" w:themeColor="text1"/>
          <w:sz w:val="16"/>
          <w:szCs w:val="16"/>
          <w:rtl/>
        </w:rPr>
        <w:t xml:space="preserve"> </w:t>
      </w:r>
    </w:p>
    <w:p w:rsidR="005F7038" w:rsidRPr="008F27C9" w:rsidRDefault="005F7038" w:rsidP="006B6817">
      <w:pPr>
        <w:pStyle w:val="a6"/>
        <w:jc w:val="both"/>
        <w:rPr>
          <w:rFonts w:cs="Traditional Arabic"/>
          <w:b/>
          <w:bCs/>
          <w:color w:val="000000" w:themeColor="text1"/>
          <w:sz w:val="20"/>
          <w:szCs w:val="20"/>
          <w:rtl/>
        </w:rPr>
      </w:pPr>
    </w:p>
    <w:p w:rsidR="006B6817" w:rsidRPr="008F27C9" w:rsidRDefault="005F7038" w:rsidP="006B6817">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 xml:space="preserve">القسم الثاني / الطاهر وهو الطاهر في نفسه الغير مطهر لغيره </w:t>
      </w:r>
      <w:r w:rsidR="00181DB9" w:rsidRPr="008F27C9">
        <w:rPr>
          <w:rFonts w:cs="Traditional Arabic"/>
          <w:b/>
          <w:bCs/>
          <w:color w:val="000000" w:themeColor="text1"/>
          <w:sz w:val="20"/>
          <w:szCs w:val="20"/>
          <w:rtl/>
        </w:rPr>
        <w:t xml:space="preserve">وهو المتغير بممازجٍ طاهر </w:t>
      </w:r>
      <w:r w:rsidR="003061C0" w:rsidRPr="008F27C9">
        <w:rPr>
          <w:rFonts w:cs="Traditional Arabic"/>
          <w:b/>
          <w:bCs/>
          <w:color w:val="000000" w:themeColor="text1"/>
          <w:sz w:val="20"/>
          <w:szCs w:val="20"/>
          <w:rtl/>
        </w:rPr>
        <w:t>كماء الورد والزعفران</w:t>
      </w:r>
      <w:r w:rsidR="00A24038" w:rsidRPr="008F27C9">
        <w:rPr>
          <w:rFonts w:cs="Traditional Arabic"/>
          <w:b/>
          <w:bCs/>
          <w:color w:val="000000" w:themeColor="text1"/>
          <w:sz w:val="16"/>
          <w:szCs w:val="16"/>
          <w:rtl/>
        </w:rPr>
        <w:t xml:space="preserve"> </w:t>
      </w:r>
      <w:r w:rsidR="00A24038" w:rsidRPr="008F27C9">
        <w:rPr>
          <w:rFonts w:cs="Traditional Arabic"/>
          <w:b/>
          <w:bCs/>
          <w:color w:val="000000" w:themeColor="text1"/>
          <w:sz w:val="12"/>
          <w:szCs w:val="12"/>
          <w:rtl/>
        </w:rPr>
        <w:t>(2)</w:t>
      </w:r>
      <w:r w:rsidR="003061C0" w:rsidRPr="008F27C9">
        <w:rPr>
          <w:rFonts w:cs="Traditional Arabic"/>
          <w:b/>
          <w:bCs/>
          <w:color w:val="000000" w:themeColor="text1"/>
          <w:sz w:val="20"/>
          <w:szCs w:val="20"/>
          <w:rtl/>
        </w:rPr>
        <w:t xml:space="preserve"> أو خالطه ملح</w:t>
      </w:r>
      <w:r w:rsidR="00877F0A" w:rsidRPr="008F27C9">
        <w:rPr>
          <w:rFonts w:cs="Traditional Arabic"/>
          <w:b/>
          <w:bCs/>
          <w:color w:val="000000" w:themeColor="text1"/>
          <w:sz w:val="20"/>
          <w:szCs w:val="20"/>
          <w:rtl/>
        </w:rPr>
        <w:t>ٌ</w:t>
      </w:r>
      <w:r w:rsidR="003061C0" w:rsidRPr="008F27C9">
        <w:rPr>
          <w:rFonts w:cs="Traditional Arabic"/>
          <w:b/>
          <w:bCs/>
          <w:color w:val="000000" w:themeColor="text1"/>
          <w:sz w:val="20"/>
          <w:szCs w:val="20"/>
          <w:rtl/>
        </w:rPr>
        <w:t xml:space="preserve"> معدني في قول الشافعية والحنابلة وعند المالكية أنه طهور وأما الملح المائي فهو طهور عند الجميع .</w:t>
      </w:r>
      <w:r w:rsidR="00B2272B" w:rsidRPr="008F27C9">
        <w:rPr>
          <w:rFonts w:cs="Traditional Arabic"/>
          <w:b/>
          <w:bCs/>
          <w:color w:val="000000" w:themeColor="text1"/>
          <w:sz w:val="20"/>
          <w:szCs w:val="20"/>
          <w:rtl/>
        </w:rPr>
        <w:t xml:space="preserve"> ويكره عند متأخري الحنابلة </w:t>
      </w:r>
      <w:r w:rsidR="00D2135A" w:rsidRPr="008F27C9">
        <w:rPr>
          <w:rFonts w:cs="Traditional Arabic"/>
          <w:b/>
          <w:bCs/>
          <w:color w:val="000000" w:themeColor="text1"/>
          <w:sz w:val="20"/>
          <w:szCs w:val="20"/>
          <w:rtl/>
        </w:rPr>
        <w:t xml:space="preserve">، </w:t>
      </w:r>
      <w:r w:rsidR="00B2272B" w:rsidRPr="008F27C9">
        <w:rPr>
          <w:rFonts w:cs="Traditional Arabic"/>
          <w:b/>
          <w:bCs/>
          <w:color w:val="000000" w:themeColor="text1"/>
          <w:sz w:val="20"/>
          <w:szCs w:val="20"/>
          <w:rtl/>
        </w:rPr>
        <w:t xml:space="preserve">ووجه التفريق أن الملح المائي أصله من الماء فإذا ذاب فيه رجع إلى أصله بخلاف المعدني </w:t>
      </w:r>
      <w:r w:rsidR="00D2135A" w:rsidRPr="008F27C9">
        <w:rPr>
          <w:rFonts w:cs="Traditional Arabic"/>
          <w:b/>
          <w:bCs/>
          <w:color w:val="000000" w:themeColor="text1"/>
          <w:sz w:val="20"/>
          <w:szCs w:val="20"/>
          <w:rtl/>
        </w:rPr>
        <w:t>فليس أصله من الماء</w:t>
      </w:r>
      <w:r w:rsidR="00B2272B" w:rsidRPr="008F27C9">
        <w:rPr>
          <w:rFonts w:cs="Traditional Arabic"/>
          <w:b/>
          <w:bCs/>
          <w:color w:val="000000" w:themeColor="text1"/>
          <w:sz w:val="20"/>
          <w:szCs w:val="20"/>
          <w:rtl/>
        </w:rPr>
        <w:t xml:space="preserve"> فيختلف حكمه ويدخل في حكم </w:t>
      </w:r>
      <w:proofErr w:type="spellStart"/>
      <w:r w:rsidR="00B2272B" w:rsidRPr="008F27C9">
        <w:rPr>
          <w:rFonts w:cs="Traditional Arabic"/>
          <w:b/>
          <w:bCs/>
          <w:color w:val="000000" w:themeColor="text1"/>
          <w:sz w:val="20"/>
          <w:szCs w:val="20"/>
          <w:rtl/>
        </w:rPr>
        <w:t>الممازجات</w:t>
      </w:r>
      <w:proofErr w:type="spellEnd"/>
      <w:r w:rsidR="00B2272B" w:rsidRPr="008F27C9">
        <w:rPr>
          <w:rFonts w:cs="Traditional Arabic"/>
          <w:b/>
          <w:bCs/>
          <w:color w:val="000000" w:themeColor="text1"/>
          <w:sz w:val="20"/>
          <w:szCs w:val="20"/>
          <w:rtl/>
        </w:rPr>
        <w:t xml:space="preserve"> الطاهرات . </w:t>
      </w:r>
      <w:r w:rsidR="00A064E9" w:rsidRPr="008F27C9">
        <w:rPr>
          <w:rFonts w:cs="Traditional Arabic"/>
          <w:b/>
          <w:bCs/>
          <w:color w:val="000000" w:themeColor="text1"/>
          <w:sz w:val="20"/>
          <w:szCs w:val="20"/>
          <w:rtl/>
        </w:rPr>
        <w:t>وكذا الماء المستعمل في طهارة</w:t>
      </w:r>
      <w:r w:rsidR="006B6817" w:rsidRPr="008F27C9">
        <w:rPr>
          <w:rFonts w:cs="Traditional Arabic" w:hint="cs"/>
          <w:b/>
          <w:bCs/>
          <w:color w:val="000000" w:themeColor="text1"/>
          <w:sz w:val="20"/>
          <w:szCs w:val="20"/>
          <w:rtl/>
        </w:rPr>
        <w:t>ٍ</w:t>
      </w:r>
      <w:r w:rsidR="00091A4D" w:rsidRPr="008F27C9">
        <w:rPr>
          <w:rFonts w:cs="Traditional Arabic"/>
          <w:b/>
          <w:bCs/>
          <w:color w:val="000000" w:themeColor="text1"/>
          <w:sz w:val="20"/>
          <w:szCs w:val="20"/>
          <w:rtl/>
        </w:rPr>
        <w:t xml:space="preserve"> فهو طاهرٌ غير طهور .</w:t>
      </w:r>
      <w:r w:rsidR="00A064E9" w:rsidRPr="008F27C9">
        <w:rPr>
          <w:rFonts w:cs="Traditional Arabic"/>
          <w:b/>
          <w:bCs/>
          <w:color w:val="000000" w:themeColor="text1"/>
          <w:sz w:val="20"/>
          <w:szCs w:val="20"/>
          <w:rtl/>
        </w:rPr>
        <w:t xml:space="preserve"> </w:t>
      </w:r>
    </w:p>
    <w:p w:rsidR="006B6817" w:rsidRPr="008F27C9" w:rsidRDefault="006B6817" w:rsidP="006B6817">
      <w:pPr>
        <w:pStyle w:val="a6"/>
        <w:jc w:val="both"/>
        <w:rPr>
          <w:rFonts w:cs="Traditional Arabic"/>
          <w:b/>
          <w:bCs/>
          <w:color w:val="000000" w:themeColor="text1"/>
          <w:sz w:val="20"/>
          <w:szCs w:val="20"/>
          <w:rtl/>
        </w:rPr>
      </w:pPr>
    </w:p>
    <w:p w:rsidR="005F7038" w:rsidRPr="008F27C9" w:rsidRDefault="006B6817" w:rsidP="006B6817">
      <w:pPr>
        <w:pStyle w:val="a6"/>
        <w:jc w:val="both"/>
        <w:rPr>
          <w:rFonts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القسم الثالث / النجس وهو ما تغير ريحه أو طعمه أو لونه بنجاسةٍ خالطته  سواءً كان قليلاً أو كثيراً على قول مالك والظاهرية ومنسوب إلى بن عباس وأبي هريرة وسعيد بن المسيب والحسن البصري وغيرهم . وقال الشافعية والحنابلة إن كان قليلاً نجس بمجرد ملاقاة النجاسة ولو لم</w:t>
      </w:r>
      <w:r w:rsidR="00A96AE1" w:rsidRPr="008F27C9">
        <w:rPr>
          <w:rFonts w:cs="Traditional Arabic" w:hint="cs"/>
          <w:b/>
          <w:bCs/>
          <w:color w:val="000000" w:themeColor="text1"/>
          <w:sz w:val="20"/>
          <w:szCs w:val="20"/>
          <w:rtl/>
        </w:rPr>
        <w:t>...</w:t>
      </w:r>
    </w:p>
    <w:p w:rsidR="00A24038" w:rsidRPr="008F27C9" w:rsidRDefault="00A24038" w:rsidP="006B6817">
      <w:pPr>
        <w:pStyle w:val="a6"/>
        <w:rPr>
          <w:rFonts w:cs="Traditional Arabic"/>
          <w:color w:val="000000" w:themeColor="text1"/>
          <w:sz w:val="20"/>
          <w:szCs w:val="20"/>
          <w:rtl/>
        </w:rPr>
      </w:pPr>
      <w:r w:rsidRPr="008F27C9">
        <w:rPr>
          <w:rFonts w:cs="Traditional Arabic"/>
          <w:color w:val="000000" w:themeColor="text1"/>
          <w:sz w:val="20"/>
          <w:szCs w:val="20"/>
          <w:rtl/>
        </w:rPr>
        <w:t>ــــــ</w:t>
      </w:r>
      <w:r w:rsidR="006B6817" w:rsidRPr="008F27C9">
        <w:rPr>
          <w:rFonts w:cs="Traditional Arabic" w:hint="cs"/>
          <w:color w:val="000000" w:themeColor="text1"/>
          <w:sz w:val="20"/>
          <w:szCs w:val="20"/>
          <w:rtl/>
        </w:rPr>
        <w:t>ـــــــــــــــــــ</w:t>
      </w:r>
      <w:r w:rsidRPr="008F27C9">
        <w:rPr>
          <w:rFonts w:cs="Traditional Arabic"/>
          <w:color w:val="000000" w:themeColor="text1"/>
          <w:sz w:val="20"/>
          <w:szCs w:val="20"/>
          <w:rtl/>
        </w:rPr>
        <w:t>ـ</w:t>
      </w:r>
    </w:p>
    <w:p w:rsidR="00A24038" w:rsidRPr="008F27C9" w:rsidRDefault="00A24038" w:rsidP="006E1CE5">
      <w:pPr>
        <w:pStyle w:val="a3"/>
        <w:numPr>
          <w:ilvl w:val="0"/>
          <w:numId w:val="2"/>
        </w:numPr>
        <w:ind w:left="707"/>
        <w:jc w:val="both"/>
        <w:rPr>
          <w:rFonts w:ascii="Traditional Arabic" w:hAnsi="Traditional Arabic" w:cs="Traditional Arabic"/>
          <w:color w:val="000000" w:themeColor="text1"/>
          <w:sz w:val="16"/>
          <w:szCs w:val="16"/>
          <w:rtl/>
        </w:rPr>
      </w:pPr>
      <w:r w:rsidRPr="008F27C9">
        <w:rPr>
          <w:rFonts w:ascii="Traditional Arabic" w:hAnsi="Traditional Arabic" w:cs="Traditional Arabic"/>
          <w:color w:val="000000" w:themeColor="text1"/>
          <w:sz w:val="16"/>
          <w:szCs w:val="16"/>
          <w:rtl/>
        </w:rPr>
        <w:t>لأن تغيره لا عن ممازجة وإنما عن مجاورة فتجد الدهن مثلاً يطفو على سطح الماء وهكذا لو وضعت قطع الكافور وهو نوعٌ من الطيب لا يذوب في الماء ولكن يكسبه رائحة وطعم فقالوا هذا التغير ناتج عن مجاورة لا عن ممازجة .</w:t>
      </w:r>
    </w:p>
    <w:p w:rsidR="00A24038" w:rsidRPr="008F27C9" w:rsidRDefault="00A24038" w:rsidP="006E1CE5">
      <w:pPr>
        <w:pStyle w:val="a3"/>
        <w:numPr>
          <w:ilvl w:val="0"/>
          <w:numId w:val="2"/>
        </w:numPr>
        <w:ind w:left="707" w:hanging="708"/>
        <w:jc w:val="both"/>
        <w:rPr>
          <w:rFonts w:ascii="Traditional Arabic" w:hAnsi="Traditional Arabic" w:cs="Traditional Arabic"/>
          <w:color w:val="000000" w:themeColor="text1"/>
          <w:sz w:val="16"/>
          <w:szCs w:val="16"/>
          <w:rtl/>
        </w:rPr>
      </w:pPr>
      <w:r w:rsidRPr="008F27C9">
        <w:rPr>
          <w:rFonts w:ascii="Traditional Arabic" w:hAnsi="Traditional Arabic" w:cs="Traditional Arabic"/>
          <w:color w:val="000000" w:themeColor="text1"/>
          <w:sz w:val="16"/>
          <w:szCs w:val="16"/>
          <w:rtl/>
        </w:rPr>
        <w:t>كذا مثَّل بعضهم فإن أرادوا المستخلص منهما فليس من أقسام المياه قطعاً وإن أرادوا المخالط للماء منهما فيصلح أن يكون من هذا القسم .</w:t>
      </w:r>
    </w:p>
    <w:p w:rsidR="005F7038" w:rsidRPr="008F27C9" w:rsidRDefault="002C028B" w:rsidP="00937F8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hint="cs"/>
          <w:b/>
          <w:bCs/>
          <w:color w:val="000000" w:themeColor="text1"/>
          <w:sz w:val="20"/>
          <w:szCs w:val="20"/>
          <w:rtl/>
        </w:rPr>
        <w:lastRenderedPageBreak/>
        <w:t>يتغير</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ونسب</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إلى</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بن</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عمر</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ومجاهد</w:t>
      </w:r>
      <w:r w:rsidRPr="008F27C9">
        <w:rPr>
          <w:rFonts w:ascii="Traditional Arabic" w:hAnsi="Traditional Arabic" w:cs="Traditional Arabic"/>
          <w:b/>
          <w:bCs/>
          <w:color w:val="000000" w:themeColor="text1"/>
          <w:sz w:val="20"/>
          <w:szCs w:val="20"/>
          <w:rtl/>
        </w:rPr>
        <w:t xml:space="preserve"> . </w:t>
      </w:r>
      <w:r w:rsidRPr="008F27C9">
        <w:rPr>
          <w:rFonts w:ascii="Traditional Arabic" w:hAnsi="Traditional Arabic" w:cs="Traditional Arabic" w:hint="cs"/>
          <w:b/>
          <w:bCs/>
          <w:color w:val="000000" w:themeColor="text1"/>
          <w:sz w:val="20"/>
          <w:szCs w:val="20"/>
          <w:rtl/>
        </w:rPr>
        <w:t>وقال</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الحنفية</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ينجس</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بمجرد</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ملاقاة</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النجاسة</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قليلاً</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كان</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أو</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كثيراً</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ما</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لم</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يكن</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متبحراً</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كماء</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الغدران</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الكبيرة</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12"/>
          <w:szCs w:val="12"/>
          <w:rtl/>
        </w:rPr>
        <w:t>(1)</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فلا</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ينجس</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إلا</w:t>
      </w:r>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hint="cs"/>
          <w:b/>
          <w:bCs/>
          <w:color w:val="000000" w:themeColor="text1"/>
          <w:sz w:val="20"/>
          <w:szCs w:val="20"/>
          <w:rtl/>
        </w:rPr>
        <w:t>بالتغير</w:t>
      </w:r>
      <w:r w:rsidR="00937F88" w:rsidRPr="008F27C9">
        <w:rPr>
          <w:rFonts w:ascii="Traditional Arabic" w:hAnsi="Traditional Arabic" w:cs="Traditional Arabic"/>
          <w:b/>
          <w:bCs/>
          <w:color w:val="000000" w:themeColor="text1"/>
          <w:sz w:val="20"/>
          <w:szCs w:val="20"/>
          <w:rtl/>
        </w:rPr>
        <w:t xml:space="preserve"> </w:t>
      </w:r>
      <w:r w:rsidR="00937F88" w:rsidRPr="008F27C9">
        <w:rPr>
          <w:rFonts w:ascii="Traditional Arabic" w:hAnsi="Traditional Arabic" w:cs="Traditional Arabic" w:hint="cs"/>
          <w:b/>
          <w:bCs/>
          <w:color w:val="000000" w:themeColor="text1"/>
          <w:sz w:val="20"/>
          <w:szCs w:val="20"/>
          <w:rtl/>
        </w:rPr>
        <w:t xml:space="preserve">، </w:t>
      </w:r>
      <w:r w:rsidR="005F7038" w:rsidRPr="008F27C9">
        <w:rPr>
          <w:rFonts w:ascii="Traditional Arabic" w:hAnsi="Traditional Arabic" w:cs="Traditional Arabic"/>
          <w:b/>
          <w:bCs/>
          <w:color w:val="000000" w:themeColor="text1"/>
          <w:sz w:val="20"/>
          <w:szCs w:val="20"/>
          <w:rtl/>
        </w:rPr>
        <w:t>واستدلوا بما يلي :</w:t>
      </w:r>
    </w:p>
    <w:p w:rsidR="000176E8" w:rsidRPr="008F27C9" w:rsidRDefault="005F7038" w:rsidP="003F3CA6">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18"/>
          <w:szCs w:val="18"/>
          <w:rtl/>
        </w:rPr>
        <w:t>1</w:t>
      </w:r>
      <w:r w:rsidRPr="008F27C9">
        <w:rPr>
          <w:rFonts w:ascii="Traditional Arabic" w:hAnsi="Traditional Arabic" w:cs="Traditional Arabic"/>
          <w:b/>
          <w:bCs/>
          <w:color w:val="000000" w:themeColor="text1"/>
          <w:rtl/>
        </w:rPr>
        <w:t>-</w:t>
      </w:r>
      <w:r w:rsidRPr="008F27C9">
        <w:rPr>
          <w:rFonts w:ascii="Traditional Arabic" w:hAnsi="Traditional Arabic" w:cs="Traditional Arabic"/>
          <w:b/>
          <w:bCs/>
          <w:color w:val="000000" w:themeColor="text1"/>
          <w:sz w:val="20"/>
          <w:szCs w:val="20"/>
          <w:rtl/>
        </w:rPr>
        <w:t xml:space="preserve">قوله تعالى </w:t>
      </w:r>
      <w:r w:rsidR="003F3CA6" w:rsidRPr="003F3CA6">
        <w:rPr>
          <w:rFonts w:ascii="QCF_BSML" w:hAnsi="QCF_BSML" w:cs="QCF_BSML"/>
          <w:color w:val="000000"/>
          <w:sz w:val="20"/>
          <w:szCs w:val="20"/>
          <w:rtl/>
        </w:rPr>
        <w:t xml:space="preserve">ﭽ </w:t>
      </w:r>
      <w:r w:rsidR="003F3CA6" w:rsidRPr="003F3CA6">
        <w:rPr>
          <w:rFonts w:ascii="QCF_P108" w:hAnsi="QCF_P108" w:cs="QCF_P108"/>
          <w:color w:val="000000"/>
          <w:sz w:val="20"/>
          <w:szCs w:val="20"/>
          <w:rtl/>
        </w:rPr>
        <w:t xml:space="preserve">ﭷ  ﭸ  ﭹ  </w:t>
      </w:r>
      <w:proofErr w:type="spellStart"/>
      <w:r w:rsidR="003F3CA6" w:rsidRPr="003F3CA6">
        <w:rPr>
          <w:rFonts w:ascii="QCF_P108" w:hAnsi="QCF_P108" w:cs="QCF_P108"/>
          <w:color w:val="000000"/>
          <w:sz w:val="20"/>
          <w:szCs w:val="20"/>
          <w:rtl/>
        </w:rPr>
        <w:t>ﭺ</w:t>
      </w:r>
      <w:r w:rsidR="003F3CA6" w:rsidRPr="003F3CA6">
        <w:rPr>
          <w:rFonts w:ascii="QCF_BSML" w:hAnsi="QCF_BSML" w:cs="QCF_BSML"/>
          <w:color w:val="000000"/>
          <w:sz w:val="20"/>
          <w:szCs w:val="20"/>
          <w:rtl/>
        </w:rPr>
        <w:t>ﭼ</w:t>
      </w:r>
      <w:proofErr w:type="spellEnd"/>
      <w:r w:rsidR="003F3CA6">
        <w:rPr>
          <w:rFonts w:ascii="Arial" w:hAnsi="Arial" w:cs="Arial"/>
          <w:color w:val="000000"/>
          <w:sz w:val="18"/>
          <w:szCs w:val="18"/>
          <w:rtl/>
        </w:rPr>
        <w:t xml:space="preserve"> </w:t>
      </w:r>
      <w:r w:rsidR="000176E8" w:rsidRPr="008F27C9">
        <w:rPr>
          <w:rFonts w:ascii="Traditional Arabic" w:hAnsi="Traditional Arabic" w:cs="Traditional Arabic"/>
          <w:b/>
          <w:bCs/>
          <w:color w:val="000000" w:themeColor="text1"/>
          <w:sz w:val="16"/>
          <w:szCs w:val="16"/>
          <w:rtl/>
        </w:rPr>
        <w:t>(6) سورة المائدة</w:t>
      </w:r>
      <w:r w:rsidR="000176E8" w:rsidRPr="008F27C9">
        <w:rPr>
          <w:rFonts w:ascii="Traditional Arabic" w:hAnsi="Traditional Arabic" w:cs="Traditional Arabic"/>
          <w:b/>
          <w:bCs/>
          <w:color w:val="000000" w:themeColor="text1"/>
          <w:sz w:val="20"/>
          <w:szCs w:val="20"/>
          <w:rtl/>
        </w:rPr>
        <w:t xml:space="preserve"> فالماء ورد في الآية مطلقاً فيكون المراد الباقي على خلقته وأما المتغير بمادةٍ فيضاف إلى تلك المادة فيقال ماء ورد </w:t>
      </w:r>
      <w:r w:rsidR="00EB3216" w:rsidRPr="008F27C9">
        <w:rPr>
          <w:rFonts w:ascii="Traditional Arabic" w:hAnsi="Traditional Arabic" w:cs="Traditional Arabic"/>
          <w:b/>
          <w:bCs/>
          <w:color w:val="000000" w:themeColor="text1"/>
          <w:sz w:val="20"/>
          <w:szCs w:val="20"/>
          <w:rtl/>
        </w:rPr>
        <w:t>و</w:t>
      </w:r>
      <w:r w:rsidR="000176E8" w:rsidRPr="008F27C9">
        <w:rPr>
          <w:rFonts w:ascii="Traditional Arabic" w:hAnsi="Traditional Arabic" w:cs="Traditional Arabic"/>
          <w:b/>
          <w:bCs/>
          <w:color w:val="000000" w:themeColor="text1"/>
          <w:sz w:val="20"/>
          <w:szCs w:val="20"/>
          <w:rtl/>
        </w:rPr>
        <w:t xml:space="preserve">ماء زعفران </w:t>
      </w:r>
      <w:r w:rsidR="00EB3216" w:rsidRPr="008F27C9">
        <w:rPr>
          <w:rFonts w:ascii="Traditional Arabic" w:hAnsi="Traditional Arabic" w:cs="Traditional Arabic"/>
          <w:b/>
          <w:bCs/>
          <w:color w:val="000000" w:themeColor="text1"/>
          <w:sz w:val="20"/>
          <w:szCs w:val="20"/>
          <w:rtl/>
        </w:rPr>
        <w:t>و</w:t>
      </w:r>
      <w:r w:rsidR="000176E8" w:rsidRPr="008F27C9">
        <w:rPr>
          <w:rFonts w:ascii="Traditional Arabic" w:hAnsi="Traditional Arabic" w:cs="Traditional Arabic"/>
          <w:b/>
          <w:bCs/>
          <w:color w:val="000000" w:themeColor="text1"/>
          <w:sz w:val="20"/>
          <w:szCs w:val="20"/>
          <w:rtl/>
        </w:rPr>
        <w:t>ماء مستعمل ونحو ذلك</w:t>
      </w:r>
      <w:r w:rsidR="00EB3216" w:rsidRPr="008F27C9">
        <w:rPr>
          <w:rFonts w:ascii="Traditional Arabic" w:hAnsi="Traditional Arabic" w:cs="Traditional Arabic"/>
          <w:b/>
          <w:bCs/>
          <w:color w:val="000000" w:themeColor="text1"/>
          <w:sz w:val="20"/>
          <w:szCs w:val="20"/>
          <w:rtl/>
        </w:rPr>
        <w:t xml:space="preserve"> فلا يبقى على إطلاقه إلا</w:t>
      </w:r>
      <w:r w:rsidR="000176E8" w:rsidRPr="008F27C9">
        <w:rPr>
          <w:rFonts w:ascii="Traditional Arabic" w:hAnsi="Traditional Arabic" w:cs="Traditional Arabic"/>
          <w:b/>
          <w:bCs/>
          <w:color w:val="000000" w:themeColor="text1"/>
          <w:sz w:val="20"/>
          <w:szCs w:val="20"/>
          <w:rtl/>
        </w:rPr>
        <w:t xml:space="preserve"> الماء الباقي على خلقته .</w:t>
      </w:r>
    </w:p>
    <w:p w:rsidR="005F7038" w:rsidRPr="008F27C9" w:rsidRDefault="000176E8" w:rsidP="00937F8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18"/>
          <w:szCs w:val="18"/>
          <w:rtl/>
        </w:rPr>
        <w:t>2</w:t>
      </w:r>
      <w:r w:rsidRPr="008F27C9">
        <w:rPr>
          <w:rFonts w:ascii="Traditional Arabic" w:hAnsi="Traditional Arabic" w:cs="Traditional Arabic"/>
          <w:b/>
          <w:bCs/>
          <w:color w:val="000000" w:themeColor="text1"/>
          <w:rtl/>
        </w:rPr>
        <w:t xml:space="preserve">- </w:t>
      </w:r>
      <w:r w:rsidRPr="008F27C9">
        <w:rPr>
          <w:rFonts w:ascii="Traditional Arabic" w:hAnsi="Traditional Arabic" w:cs="Traditional Arabic"/>
          <w:b/>
          <w:bCs/>
          <w:color w:val="000000" w:themeColor="text1"/>
          <w:sz w:val="20"/>
          <w:szCs w:val="20"/>
          <w:rtl/>
        </w:rPr>
        <w:t xml:space="preserve">أن النبي صلى الله عليه وسلم قال في البحر ( هو الطهور ماءه الحل </w:t>
      </w:r>
      <w:proofErr w:type="spellStart"/>
      <w:r w:rsidRPr="008F27C9">
        <w:rPr>
          <w:rFonts w:ascii="Traditional Arabic" w:hAnsi="Traditional Arabic" w:cs="Traditional Arabic"/>
          <w:b/>
          <w:bCs/>
          <w:color w:val="000000" w:themeColor="text1"/>
          <w:sz w:val="20"/>
          <w:szCs w:val="20"/>
          <w:rtl/>
        </w:rPr>
        <w:t>ميتته</w:t>
      </w:r>
      <w:proofErr w:type="spellEnd"/>
      <w:r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12"/>
          <w:szCs w:val="12"/>
          <w:rtl/>
        </w:rPr>
        <w:t xml:space="preserve"> </w:t>
      </w:r>
      <w:r w:rsidR="00937F88" w:rsidRPr="008F27C9">
        <w:rPr>
          <w:rFonts w:ascii="Traditional Arabic" w:hAnsi="Traditional Arabic" w:cs="Traditional Arabic" w:hint="cs"/>
          <w:b/>
          <w:bCs/>
          <w:color w:val="000000" w:themeColor="text1"/>
          <w:sz w:val="12"/>
          <w:szCs w:val="12"/>
          <w:rtl/>
        </w:rPr>
        <w:t xml:space="preserve">(2) </w:t>
      </w:r>
      <w:r w:rsidR="00886783" w:rsidRPr="008F27C9">
        <w:rPr>
          <w:rFonts w:ascii="Traditional Arabic" w:hAnsi="Traditional Arabic" w:cs="Traditional Arabic"/>
          <w:b/>
          <w:bCs/>
          <w:color w:val="000000" w:themeColor="text1"/>
          <w:sz w:val="20"/>
          <w:szCs w:val="20"/>
          <w:rtl/>
        </w:rPr>
        <w:t>ف</w:t>
      </w:r>
      <w:r w:rsidR="00C524A2" w:rsidRPr="008F27C9">
        <w:rPr>
          <w:rFonts w:ascii="Traditional Arabic" w:hAnsi="Traditional Arabic" w:cs="Traditional Arabic"/>
          <w:b/>
          <w:bCs/>
          <w:color w:val="000000" w:themeColor="text1"/>
          <w:sz w:val="20"/>
          <w:szCs w:val="20"/>
          <w:rtl/>
        </w:rPr>
        <w:t>الصحابة يعلمون أن البحر ليس بنجس وأنه طاهر لكنهم شكوا هل يصح التطهر به مما يدل على أنهم يرون أن هناك ماء طاهر غير طهور .</w:t>
      </w:r>
      <w:r w:rsidRPr="008F27C9">
        <w:rPr>
          <w:rFonts w:ascii="Traditional Arabic" w:hAnsi="Traditional Arabic" w:cs="Traditional Arabic"/>
          <w:b/>
          <w:bCs/>
          <w:color w:val="000000" w:themeColor="text1"/>
          <w:sz w:val="20"/>
          <w:szCs w:val="20"/>
          <w:rtl/>
        </w:rPr>
        <w:t xml:space="preserve"> </w:t>
      </w:r>
    </w:p>
    <w:p w:rsidR="00C524A2" w:rsidRPr="008F27C9" w:rsidRDefault="00C524A2" w:rsidP="00886783">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18"/>
          <w:szCs w:val="18"/>
          <w:rtl/>
        </w:rPr>
        <w:t>3</w:t>
      </w:r>
      <w:r w:rsidRPr="008F27C9">
        <w:rPr>
          <w:rFonts w:ascii="Traditional Arabic" w:hAnsi="Traditional Arabic" w:cs="Traditional Arabic"/>
          <w:b/>
          <w:bCs/>
          <w:color w:val="000000" w:themeColor="text1"/>
          <w:rtl/>
        </w:rPr>
        <w:t>-</w:t>
      </w:r>
      <w:r w:rsidRPr="008F27C9">
        <w:rPr>
          <w:rFonts w:ascii="Traditional Arabic" w:hAnsi="Traditional Arabic" w:cs="Traditional Arabic"/>
          <w:b/>
          <w:bCs/>
          <w:color w:val="000000" w:themeColor="text1"/>
          <w:sz w:val="20"/>
          <w:szCs w:val="20"/>
          <w:rtl/>
        </w:rPr>
        <w:t xml:space="preserve">أن النبي صلى الله عليه وسلم نهى عن الاغتسال في الماء الراكد </w:t>
      </w:r>
      <w:r w:rsidR="00886783" w:rsidRPr="008F27C9">
        <w:rPr>
          <w:rFonts w:ascii="Traditional Arabic" w:hAnsi="Traditional Arabic" w:cs="Traditional Arabic"/>
          <w:b/>
          <w:bCs/>
          <w:color w:val="000000" w:themeColor="text1"/>
          <w:sz w:val="20"/>
          <w:szCs w:val="20"/>
          <w:rtl/>
        </w:rPr>
        <w:t>و</w:t>
      </w:r>
      <w:r w:rsidRPr="008F27C9">
        <w:rPr>
          <w:rFonts w:ascii="Traditional Arabic" w:hAnsi="Traditional Arabic" w:cs="Traditional Arabic"/>
          <w:b/>
          <w:bCs/>
          <w:color w:val="000000" w:themeColor="text1"/>
          <w:sz w:val="20"/>
          <w:szCs w:val="20"/>
          <w:rtl/>
        </w:rPr>
        <w:t xml:space="preserve">عن غمس اليدين في الإناء قبل غسلهما للقائم من </w:t>
      </w:r>
      <w:r w:rsidR="00886783" w:rsidRPr="008F27C9">
        <w:rPr>
          <w:rFonts w:ascii="Traditional Arabic" w:hAnsi="Traditional Arabic" w:cs="Traditional Arabic"/>
          <w:b/>
          <w:bCs/>
          <w:color w:val="000000" w:themeColor="text1"/>
          <w:sz w:val="20"/>
          <w:szCs w:val="20"/>
          <w:rtl/>
        </w:rPr>
        <w:t>النوم</w:t>
      </w:r>
      <w:r w:rsidRPr="008F27C9">
        <w:rPr>
          <w:rFonts w:ascii="Traditional Arabic" w:hAnsi="Traditional Arabic" w:cs="Traditional Arabic"/>
          <w:b/>
          <w:bCs/>
          <w:color w:val="000000" w:themeColor="text1"/>
          <w:sz w:val="20"/>
          <w:szCs w:val="20"/>
          <w:rtl/>
        </w:rPr>
        <w:t xml:space="preserve"> </w:t>
      </w:r>
      <w:r w:rsidR="00886783" w:rsidRPr="008F27C9">
        <w:rPr>
          <w:rFonts w:ascii="Traditional Arabic" w:hAnsi="Traditional Arabic" w:cs="Traditional Arabic"/>
          <w:b/>
          <w:bCs/>
          <w:color w:val="000000" w:themeColor="text1"/>
          <w:sz w:val="20"/>
          <w:szCs w:val="20"/>
          <w:rtl/>
        </w:rPr>
        <w:t>و</w:t>
      </w:r>
      <w:r w:rsidRPr="008F27C9">
        <w:rPr>
          <w:rFonts w:ascii="Traditional Arabic" w:hAnsi="Traditional Arabic" w:cs="Traditional Arabic"/>
          <w:b/>
          <w:bCs/>
          <w:color w:val="000000" w:themeColor="text1"/>
          <w:sz w:val="20"/>
          <w:szCs w:val="20"/>
          <w:rtl/>
        </w:rPr>
        <w:t xml:space="preserve">هذه المياه ليست بنجسة فدل على أن من الماء ما يكون طاهراً غير مطهر . </w:t>
      </w:r>
    </w:p>
    <w:p w:rsidR="00886783" w:rsidRPr="008F27C9" w:rsidRDefault="00A24038" w:rsidP="00886783">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ـــــــ</w:t>
      </w:r>
      <w:r w:rsidR="00CF5628" w:rsidRPr="008F27C9">
        <w:rPr>
          <w:rFonts w:ascii="Traditional Arabic" w:hAnsi="Traditional Arabic" w:cs="Traditional Arabic" w:hint="cs"/>
          <w:color w:val="000000" w:themeColor="text1"/>
          <w:sz w:val="12"/>
          <w:szCs w:val="12"/>
          <w:rtl/>
        </w:rPr>
        <w:t>ــــــــــــــــــــــ</w:t>
      </w:r>
      <w:r w:rsidRPr="008F27C9">
        <w:rPr>
          <w:rFonts w:ascii="Traditional Arabic" w:hAnsi="Traditional Arabic" w:cs="Traditional Arabic"/>
          <w:color w:val="000000" w:themeColor="text1"/>
          <w:sz w:val="12"/>
          <w:szCs w:val="12"/>
          <w:rtl/>
        </w:rPr>
        <w:t>ــــــ</w:t>
      </w:r>
    </w:p>
    <w:p w:rsidR="00766E01" w:rsidRPr="008F27C9" w:rsidRDefault="00886783" w:rsidP="00886783">
      <w:pPr>
        <w:jc w:val="both"/>
        <w:rPr>
          <w:rFonts w:ascii="Traditional Arabic" w:hAnsi="Traditional Arabic" w:cs="Traditional Arabic"/>
          <w:b/>
          <w:bCs/>
          <w:color w:val="000000" w:themeColor="text1"/>
          <w:sz w:val="12"/>
          <w:szCs w:val="12"/>
          <w:rtl/>
        </w:rPr>
      </w:pPr>
      <w:r w:rsidRPr="008F27C9">
        <w:rPr>
          <w:rFonts w:ascii="Traditional Arabic" w:hAnsi="Traditional Arabic" w:cs="Traditional Arabic"/>
          <w:b/>
          <w:bCs/>
          <w:color w:val="000000" w:themeColor="text1"/>
          <w:sz w:val="12"/>
          <w:szCs w:val="12"/>
          <w:rtl/>
        </w:rPr>
        <w:t>1-</w:t>
      </w:r>
      <w:r w:rsidR="00A24038" w:rsidRPr="008F27C9">
        <w:rPr>
          <w:rFonts w:ascii="Traditional Arabic" w:hAnsi="Traditional Arabic" w:cs="Traditional Arabic"/>
          <w:b/>
          <w:bCs/>
          <w:color w:val="000000" w:themeColor="text1"/>
          <w:sz w:val="12"/>
          <w:szCs w:val="12"/>
          <w:rtl/>
        </w:rPr>
        <w:t xml:space="preserve">اختلف الحنفية في </w:t>
      </w:r>
      <w:r w:rsidR="00766E01" w:rsidRPr="008F27C9">
        <w:rPr>
          <w:rFonts w:ascii="Traditional Arabic" w:hAnsi="Traditional Arabic" w:cs="Traditional Arabic"/>
          <w:b/>
          <w:bCs/>
          <w:color w:val="000000" w:themeColor="text1"/>
          <w:sz w:val="12"/>
          <w:szCs w:val="12"/>
          <w:rtl/>
        </w:rPr>
        <w:t xml:space="preserve">أقل </w:t>
      </w:r>
      <w:r w:rsidR="00A24038" w:rsidRPr="008F27C9">
        <w:rPr>
          <w:rFonts w:ascii="Traditional Arabic" w:hAnsi="Traditional Arabic" w:cs="Traditional Arabic"/>
          <w:b/>
          <w:bCs/>
          <w:color w:val="000000" w:themeColor="text1"/>
          <w:sz w:val="12"/>
          <w:szCs w:val="12"/>
          <w:rtl/>
        </w:rPr>
        <w:t xml:space="preserve">الماء المتبحر </w:t>
      </w:r>
      <w:r w:rsidR="00766E01" w:rsidRPr="008F27C9">
        <w:rPr>
          <w:rFonts w:ascii="Traditional Arabic" w:hAnsi="Traditional Arabic" w:cs="Traditional Arabic"/>
          <w:b/>
          <w:bCs/>
          <w:color w:val="000000" w:themeColor="text1"/>
          <w:sz w:val="12"/>
          <w:szCs w:val="12"/>
          <w:rtl/>
        </w:rPr>
        <w:t>فقيل المرجع الحركة فإذا حركت أحد طرفي الماء المحصور فلم يتحرك الماء في الطرف الآخر فذاك المتبحر . وقيل : المرجع غلبة الظن فإن غلب على ظنه عدم وصول النجاسة إلى الطرف الآخر توضأ من الطرف الآخر . وقيل المرجع المساحة واختلفوا فيها وأشهرها أنها عشرة أذرعٍ في مثلها لأنه سئل الإمام محمد بن الحسن فقال مثل مسجدي هذا فقاسوه فوجدوه عشرة أذرع في مثلها . وقيل : يوضع في الماء صبغ فحيثما وصل الصبغ اعتبر وصول النجاسة . وقيل غير ذلك ، وكل هذه ليس عليها دليل إنما هي بالرأي والاستحسان ولا شك أن العمل بالدليل المختلف فيه وهو حديث القلتين أولى من العمل بمجرد الرأي الذي لا دليل عليه ، ولذلك كان قول الحنفية في تحديد كثرة الماء وقلته هو أضعف الأقوال .</w:t>
      </w:r>
      <w:r w:rsidR="00B03AE0" w:rsidRPr="008F27C9">
        <w:rPr>
          <w:rFonts w:ascii="Traditional Arabic" w:hAnsi="Traditional Arabic" w:cs="Traditional Arabic"/>
          <w:b/>
          <w:bCs/>
          <w:color w:val="000000" w:themeColor="text1"/>
          <w:sz w:val="12"/>
          <w:szCs w:val="12"/>
          <w:rtl/>
        </w:rPr>
        <w:t xml:space="preserve"> فلو أخذنا التحريك أو المساحة مثلاً فلا تنضبط لأنها لا تشمل العمق فربما كان الماء مساحته صغيرة وعمقه طويل فيكون أكثر من الذي مساحته كبيرة وعمقه قليل فلو قلنا مثلاً إن مساحته عشرة أذرعٍ في مثلها ولكن عمقه نصف سنتيمتر والآخر مساحته ذراعين في مثلها وعمقه ألف ذراع فالأول</w:t>
      </w:r>
      <w:r w:rsidR="00A84D40" w:rsidRPr="008F27C9">
        <w:rPr>
          <w:rFonts w:ascii="Traditional Arabic" w:hAnsi="Traditional Arabic" w:cs="Traditional Arabic" w:hint="cs"/>
          <w:b/>
          <w:bCs/>
          <w:color w:val="000000" w:themeColor="text1"/>
          <w:sz w:val="12"/>
          <w:szCs w:val="12"/>
          <w:rtl/>
        </w:rPr>
        <w:t xml:space="preserve"> </w:t>
      </w:r>
      <w:r w:rsidR="00B03AE0" w:rsidRPr="008F27C9">
        <w:rPr>
          <w:rFonts w:ascii="Traditional Arabic" w:hAnsi="Traditional Arabic" w:cs="Traditional Arabic"/>
          <w:b/>
          <w:bCs/>
          <w:color w:val="000000" w:themeColor="text1"/>
          <w:sz w:val="12"/>
          <w:szCs w:val="12"/>
          <w:rtl/>
        </w:rPr>
        <w:t xml:space="preserve">لا ينجس عند الحنفية لأنه لا يتحرك طرفه بتحريك الطرف الآخر وبلغ المساحة المطلوبة رغم أنه أقل من القلة ، والثاني ينجس لأنه سيتحرك طرفه الآخر ولم يبلغ المساحة المعتبرة ، </w:t>
      </w:r>
      <w:r w:rsidRPr="008F27C9">
        <w:rPr>
          <w:rFonts w:ascii="Traditional Arabic" w:hAnsi="Traditional Arabic" w:cs="Traditional Arabic"/>
          <w:b/>
          <w:bCs/>
          <w:color w:val="000000" w:themeColor="text1"/>
          <w:sz w:val="12"/>
          <w:szCs w:val="12"/>
          <w:rtl/>
        </w:rPr>
        <w:t>رغم أن ماءه أطنان ، فتبين ضعف هذا الرأي وأنه مخالفٌ للصواب .</w:t>
      </w:r>
    </w:p>
    <w:p w:rsidR="00BE618A" w:rsidRPr="008F27C9" w:rsidRDefault="00937F88" w:rsidP="00937F88">
      <w:pPr>
        <w:jc w:val="both"/>
        <w:rPr>
          <w:rFonts w:ascii="Traditional Arabic" w:hAnsi="Traditional Arabic" w:cs="Traditional Arabic"/>
          <w:b/>
          <w:bCs/>
          <w:color w:val="000000" w:themeColor="text1"/>
          <w:sz w:val="12"/>
          <w:szCs w:val="12"/>
          <w:rtl/>
        </w:rPr>
      </w:pPr>
      <w:r w:rsidRPr="008F27C9">
        <w:rPr>
          <w:rFonts w:ascii="Traditional Arabic" w:hAnsi="Traditional Arabic" w:cs="Traditional Arabic" w:hint="cs"/>
          <w:b/>
          <w:bCs/>
          <w:color w:val="000000" w:themeColor="text1"/>
          <w:sz w:val="12"/>
          <w:szCs w:val="12"/>
          <w:rtl/>
        </w:rPr>
        <w:t>2-</w:t>
      </w:r>
      <w:r w:rsidRPr="008F27C9">
        <w:rPr>
          <w:rFonts w:ascii="Traditional Arabic" w:hAnsi="Traditional Arabic" w:cs="Traditional Arabic"/>
          <w:b/>
          <w:bCs/>
          <w:color w:val="000000" w:themeColor="text1"/>
          <w:sz w:val="12"/>
          <w:szCs w:val="12"/>
          <w:rtl/>
        </w:rPr>
        <w:t xml:space="preserve"> رواه مالك وأحمد والترمذي والنسائي وبن ماجة وغيرهم وصححه الألباني في صحيح الجامع برقم ( 7084 </w:t>
      </w:r>
      <w:r w:rsidRPr="008F27C9">
        <w:rPr>
          <w:rFonts w:ascii="Traditional Arabic" w:hAnsi="Traditional Arabic" w:cs="Traditional Arabic"/>
          <w:b/>
          <w:bCs/>
          <w:color w:val="000000" w:themeColor="text1"/>
          <w:sz w:val="16"/>
          <w:szCs w:val="16"/>
          <w:rtl/>
        </w:rPr>
        <w:t>)</w:t>
      </w:r>
    </w:p>
    <w:p w:rsidR="005A6C71" w:rsidRPr="008F27C9" w:rsidRDefault="005A6C71" w:rsidP="006525A4">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 xml:space="preserve">القول الثاني / أن الماء قسمان طهور ونجس </w:t>
      </w:r>
      <w:r w:rsidR="00D75D18" w:rsidRPr="008F27C9">
        <w:rPr>
          <w:rFonts w:ascii="Traditional Arabic" w:hAnsi="Traditional Arabic" w:cs="Traditional Arabic" w:hint="cs"/>
          <w:b/>
          <w:bCs/>
          <w:color w:val="000000" w:themeColor="text1"/>
          <w:sz w:val="12"/>
          <w:szCs w:val="12"/>
          <w:rtl/>
        </w:rPr>
        <w:t>(</w:t>
      </w:r>
      <w:r w:rsidR="00D75D18" w:rsidRPr="008F27C9">
        <w:rPr>
          <w:rFonts w:ascii="Traditional Arabic" w:hAnsi="Traditional Arabic" w:cs="Traditional Arabic"/>
          <w:b/>
          <w:bCs/>
          <w:color w:val="000000" w:themeColor="text1"/>
          <w:sz w:val="12"/>
          <w:szCs w:val="12"/>
          <w:rtl/>
        </w:rPr>
        <w:t>1</w:t>
      </w:r>
      <w:r w:rsidR="00BE618A" w:rsidRPr="008F27C9">
        <w:rPr>
          <w:rFonts w:ascii="Traditional Arabic" w:hAnsi="Traditional Arabic" w:cs="Traditional Arabic"/>
          <w:b/>
          <w:bCs/>
          <w:color w:val="000000" w:themeColor="text1"/>
          <w:sz w:val="12"/>
          <w:szCs w:val="12"/>
          <w:rtl/>
        </w:rPr>
        <w:t>)</w:t>
      </w:r>
      <w:r w:rsidR="00A96AE1" w:rsidRPr="008F27C9">
        <w:rPr>
          <w:rFonts w:ascii="Traditional Arabic" w:hAnsi="Traditional Arabic" w:cs="Traditional Arabic" w:hint="cs"/>
          <w:b/>
          <w:bCs/>
          <w:color w:val="000000" w:themeColor="text1"/>
          <w:sz w:val="20"/>
          <w:szCs w:val="20"/>
          <w:rtl/>
        </w:rPr>
        <w:t xml:space="preserve"> </w:t>
      </w:r>
      <w:r w:rsidR="006525A4" w:rsidRPr="008F27C9">
        <w:rPr>
          <w:rFonts w:ascii="Traditional Arabic" w:hAnsi="Traditional Arabic" w:cs="Traditional Arabic"/>
          <w:b/>
          <w:bCs/>
          <w:color w:val="000000" w:themeColor="text1"/>
          <w:sz w:val="20"/>
          <w:szCs w:val="20"/>
          <w:rtl/>
        </w:rPr>
        <w:t xml:space="preserve">وهو </w:t>
      </w:r>
      <w:r w:rsidR="00B70B8E" w:rsidRPr="008F27C9">
        <w:rPr>
          <w:rFonts w:ascii="Traditional Arabic" w:hAnsi="Traditional Arabic" w:cs="Traditional Arabic"/>
          <w:b/>
          <w:bCs/>
          <w:color w:val="000000" w:themeColor="text1"/>
          <w:sz w:val="20"/>
          <w:szCs w:val="20"/>
          <w:rtl/>
        </w:rPr>
        <w:t xml:space="preserve">مذهب الحنفية </w:t>
      </w:r>
      <w:r w:rsidR="001B77A7" w:rsidRPr="008F27C9">
        <w:rPr>
          <w:rFonts w:ascii="Traditional Arabic" w:hAnsi="Traditional Arabic" w:cs="Traditional Arabic"/>
          <w:b/>
          <w:bCs/>
          <w:color w:val="000000" w:themeColor="text1"/>
          <w:sz w:val="20"/>
          <w:szCs w:val="20"/>
          <w:rtl/>
        </w:rPr>
        <w:t>و</w:t>
      </w:r>
      <w:r w:rsidRPr="008F27C9">
        <w:rPr>
          <w:rFonts w:ascii="Traditional Arabic" w:hAnsi="Traditional Arabic" w:cs="Traditional Arabic"/>
          <w:b/>
          <w:bCs/>
          <w:color w:val="000000" w:themeColor="text1"/>
          <w:sz w:val="20"/>
          <w:szCs w:val="20"/>
          <w:rtl/>
        </w:rPr>
        <w:t>رواية عن أحمد رجحها بن قدامة وبن تيمية والشوكاني والعثيمين وغيرهم</w:t>
      </w:r>
      <w:r w:rsidR="00267D3C" w:rsidRPr="008F27C9">
        <w:rPr>
          <w:rFonts w:ascii="Traditional Arabic" w:hAnsi="Traditional Arabic" w:cs="Traditional Arabic"/>
          <w:b/>
          <w:bCs/>
          <w:color w:val="000000" w:themeColor="text1"/>
          <w:sz w:val="20"/>
          <w:szCs w:val="20"/>
          <w:rtl/>
        </w:rPr>
        <w:t xml:space="preserve"> وهو قول بن حزم</w:t>
      </w:r>
      <w:r w:rsidRPr="008F27C9">
        <w:rPr>
          <w:rFonts w:ascii="Traditional Arabic" w:hAnsi="Traditional Arabic" w:cs="Traditional Arabic"/>
          <w:b/>
          <w:bCs/>
          <w:color w:val="000000" w:themeColor="text1"/>
          <w:sz w:val="20"/>
          <w:szCs w:val="20"/>
          <w:rtl/>
        </w:rPr>
        <w:t xml:space="preserve"> </w:t>
      </w:r>
      <w:r w:rsidR="006525A4" w:rsidRPr="008F27C9">
        <w:rPr>
          <w:rFonts w:ascii="Traditional Arabic" w:hAnsi="Traditional Arabic" w:cs="Traditional Arabic"/>
          <w:b/>
          <w:bCs/>
          <w:color w:val="000000" w:themeColor="text1"/>
          <w:sz w:val="20"/>
          <w:szCs w:val="20"/>
          <w:rtl/>
        </w:rPr>
        <w:t>.</w:t>
      </w:r>
      <w:r w:rsidR="00E93E52" w:rsidRPr="008F27C9">
        <w:rPr>
          <w:rFonts w:ascii="Traditional Arabic" w:hAnsi="Traditional Arabic" w:cs="Traditional Arabic"/>
          <w:b/>
          <w:bCs/>
          <w:color w:val="000000" w:themeColor="text1"/>
          <w:sz w:val="20"/>
          <w:szCs w:val="20"/>
          <w:rtl/>
        </w:rPr>
        <w:t xml:space="preserve"> واستدلوا بما يلي :</w:t>
      </w:r>
    </w:p>
    <w:p w:rsidR="00E93E52" w:rsidRPr="008F27C9" w:rsidRDefault="00E93E52" w:rsidP="003F3CA6">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1-قوله تعالى </w:t>
      </w:r>
      <w:r w:rsidR="003F3CA6" w:rsidRPr="003F3CA6">
        <w:rPr>
          <w:rFonts w:ascii="QCF_BSML" w:hAnsi="QCF_BSML" w:cs="QCF_BSML"/>
          <w:color w:val="000000"/>
          <w:sz w:val="20"/>
          <w:szCs w:val="20"/>
          <w:rtl/>
        </w:rPr>
        <w:t xml:space="preserve">ﭽ </w:t>
      </w:r>
      <w:r w:rsidR="003F3CA6" w:rsidRPr="003F3CA6">
        <w:rPr>
          <w:rFonts w:ascii="QCF_P108" w:hAnsi="QCF_P108" w:cs="QCF_P108"/>
          <w:color w:val="000000"/>
          <w:sz w:val="20"/>
          <w:szCs w:val="20"/>
          <w:rtl/>
        </w:rPr>
        <w:t xml:space="preserve">ﭷ  ﭸ  ﭹ  </w:t>
      </w:r>
      <w:proofErr w:type="spellStart"/>
      <w:r w:rsidR="003F3CA6" w:rsidRPr="003F3CA6">
        <w:rPr>
          <w:rFonts w:ascii="QCF_P108" w:hAnsi="QCF_P108" w:cs="QCF_P108"/>
          <w:color w:val="000000"/>
          <w:sz w:val="20"/>
          <w:szCs w:val="20"/>
          <w:rtl/>
        </w:rPr>
        <w:t>ﭺ</w:t>
      </w:r>
      <w:r w:rsidR="003F3CA6" w:rsidRPr="003F3CA6">
        <w:rPr>
          <w:rFonts w:ascii="QCF_BSML" w:hAnsi="QCF_BSML" w:cs="QCF_BSML"/>
          <w:color w:val="000000"/>
          <w:sz w:val="20"/>
          <w:szCs w:val="20"/>
          <w:rtl/>
        </w:rPr>
        <w:t>ﭼ</w:t>
      </w:r>
      <w:proofErr w:type="spellEnd"/>
      <w:r w:rsidR="003F3CA6">
        <w:rPr>
          <w:rFonts w:ascii="Arial" w:hAnsi="Arial" w:cs="Arial"/>
          <w:color w:val="000000"/>
          <w:sz w:val="18"/>
          <w:szCs w:val="18"/>
          <w:rtl/>
        </w:rPr>
        <w:t xml:space="preserve"> </w:t>
      </w:r>
      <w:r w:rsidR="003F3CA6" w:rsidRPr="008F27C9">
        <w:rPr>
          <w:rFonts w:ascii="Traditional Arabic" w:hAnsi="Traditional Arabic" w:cs="Traditional Arabic"/>
          <w:b/>
          <w:bCs/>
          <w:color w:val="000000" w:themeColor="text1"/>
          <w:sz w:val="16"/>
          <w:szCs w:val="16"/>
          <w:rtl/>
        </w:rPr>
        <w:t>(6) سورة المائدة</w:t>
      </w:r>
      <w:r w:rsidR="003F3CA6"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فالماء ورد في الآية نكرة في سياق النفي وقد تقرر في الأصول أن النكرة في سياق النفي من صيغ العموم فيعم كل ماء إلا ما دلَّ الدليل على أنه غير مطهر وهو النجس وما عداه يصح التطهر به .</w:t>
      </w:r>
    </w:p>
    <w:p w:rsidR="00E93E52" w:rsidRPr="008F27C9" w:rsidRDefault="00E93E52" w:rsidP="00937F8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2-</w:t>
      </w:r>
      <w:r w:rsidR="00886783" w:rsidRPr="008F27C9">
        <w:rPr>
          <w:rFonts w:ascii="Traditional Arabic" w:hAnsi="Traditional Arabic" w:cs="Traditional Arabic"/>
          <w:b/>
          <w:bCs/>
          <w:color w:val="000000" w:themeColor="text1"/>
          <w:sz w:val="20"/>
          <w:szCs w:val="20"/>
          <w:rtl/>
        </w:rPr>
        <w:t xml:space="preserve">ما جاء </w:t>
      </w:r>
      <w:r w:rsidRPr="008F27C9">
        <w:rPr>
          <w:rFonts w:ascii="Traditional Arabic" w:hAnsi="Traditional Arabic" w:cs="Traditional Arabic"/>
          <w:b/>
          <w:bCs/>
          <w:color w:val="000000" w:themeColor="text1"/>
          <w:sz w:val="20"/>
          <w:szCs w:val="20"/>
          <w:rtl/>
        </w:rPr>
        <w:t xml:space="preserve">عن أبي سعيد الخدري رضي الله عنه قال </w:t>
      </w:r>
      <w:r w:rsidR="00886783"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قيل يا رسول الله أنتوضأ من بئر بضاعة وهي بئر يلقى فيها الحيض ولحوم الكلاب والنتن فقال رسول الله صلى الله عليه وسلم ( إن الماء طهور لا ينجسه شيء )</w:t>
      </w:r>
      <w:r w:rsidR="00886783" w:rsidRPr="008F27C9">
        <w:rPr>
          <w:rFonts w:ascii="Traditional Arabic" w:hAnsi="Traditional Arabic" w:cs="Traditional Arabic"/>
          <w:b/>
          <w:bCs/>
          <w:color w:val="000000" w:themeColor="text1"/>
          <w:sz w:val="12"/>
          <w:szCs w:val="12"/>
          <w:rtl/>
        </w:rPr>
        <w:t xml:space="preserve"> </w:t>
      </w:r>
      <w:r w:rsidR="00937F88" w:rsidRPr="008F27C9">
        <w:rPr>
          <w:rFonts w:ascii="Traditional Arabic" w:hAnsi="Traditional Arabic" w:cs="Traditional Arabic"/>
          <w:b/>
          <w:bCs/>
          <w:color w:val="000000" w:themeColor="text1"/>
          <w:sz w:val="12"/>
          <w:szCs w:val="12"/>
          <w:rtl/>
        </w:rPr>
        <w:t xml:space="preserve">(2) </w:t>
      </w:r>
      <w:r w:rsidR="00B65D17" w:rsidRPr="008F27C9">
        <w:rPr>
          <w:rFonts w:ascii="Traditional Arabic" w:hAnsi="Traditional Arabic" w:cs="Traditional Arabic"/>
          <w:b/>
          <w:bCs/>
          <w:color w:val="000000" w:themeColor="text1"/>
          <w:sz w:val="20"/>
          <w:szCs w:val="20"/>
          <w:rtl/>
        </w:rPr>
        <w:t xml:space="preserve">ففيه دليل على أن الأصل في الماء </w:t>
      </w:r>
      <w:proofErr w:type="spellStart"/>
      <w:r w:rsidR="00B65D17" w:rsidRPr="008F27C9">
        <w:rPr>
          <w:rFonts w:ascii="Traditional Arabic" w:hAnsi="Traditional Arabic" w:cs="Traditional Arabic"/>
          <w:b/>
          <w:bCs/>
          <w:color w:val="000000" w:themeColor="text1"/>
          <w:sz w:val="20"/>
          <w:szCs w:val="20"/>
          <w:rtl/>
        </w:rPr>
        <w:t>الطهورية</w:t>
      </w:r>
      <w:proofErr w:type="spellEnd"/>
      <w:r w:rsidR="00B65D17" w:rsidRPr="008F27C9">
        <w:rPr>
          <w:rFonts w:ascii="Traditional Arabic" w:hAnsi="Traditional Arabic" w:cs="Traditional Arabic"/>
          <w:b/>
          <w:bCs/>
          <w:color w:val="000000" w:themeColor="text1"/>
          <w:sz w:val="20"/>
          <w:szCs w:val="20"/>
          <w:rtl/>
        </w:rPr>
        <w:t xml:space="preserve"> وإنما خرج النجس بالإجماع والباقي على الأصل .</w:t>
      </w:r>
    </w:p>
    <w:p w:rsidR="00B65D17" w:rsidRPr="008F27C9" w:rsidRDefault="00B65D17" w:rsidP="00937F8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3-أن النبي صلى الله عليه وسلم أمر أن يغسل الميت الذي وقصته دابته بماءٍ وسدر .</w:t>
      </w:r>
      <w:r w:rsidR="00937F88" w:rsidRPr="008F27C9">
        <w:rPr>
          <w:rFonts w:ascii="Traditional Arabic" w:hAnsi="Traditional Arabic" w:cs="Traditional Arabic"/>
          <w:b/>
          <w:bCs/>
          <w:color w:val="000000" w:themeColor="text1"/>
          <w:sz w:val="12"/>
          <w:szCs w:val="12"/>
          <w:rtl/>
        </w:rPr>
        <w:t xml:space="preserve"> (3)</w:t>
      </w:r>
      <w:r w:rsidRPr="008F27C9">
        <w:rPr>
          <w:rFonts w:ascii="Traditional Arabic" w:hAnsi="Traditional Arabic" w:cs="Traditional Arabic"/>
          <w:b/>
          <w:bCs/>
          <w:color w:val="000000" w:themeColor="text1"/>
          <w:sz w:val="16"/>
          <w:szCs w:val="16"/>
          <w:rtl/>
        </w:rPr>
        <w:t xml:space="preserve"> </w:t>
      </w:r>
      <w:r w:rsidRPr="008F27C9">
        <w:rPr>
          <w:rFonts w:ascii="Traditional Arabic" w:hAnsi="Traditional Arabic" w:cs="Traditional Arabic"/>
          <w:b/>
          <w:bCs/>
          <w:color w:val="000000" w:themeColor="text1"/>
          <w:sz w:val="20"/>
          <w:szCs w:val="20"/>
          <w:rtl/>
        </w:rPr>
        <w:t>ومعلوم أن السدر يغير الماء وإذا جاز أن يُطَهرَ به الميت فكذلك يجوز أن يتطهر به الحي .</w:t>
      </w:r>
    </w:p>
    <w:p w:rsidR="00B65D17" w:rsidRPr="008F27C9" w:rsidRDefault="00B65D17" w:rsidP="00937F8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4-</w:t>
      </w:r>
      <w:r w:rsidR="00CE67B3" w:rsidRPr="008F27C9">
        <w:rPr>
          <w:rFonts w:ascii="Traditional Arabic" w:hAnsi="Traditional Arabic" w:cs="Traditional Arabic"/>
          <w:b/>
          <w:bCs/>
          <w:color w:val="000000" w:themeColor="text1"/>
          <w:sz w:val="20"/>
          <w:szCs w:val="20"/>
          <w:rtl/>
        </w:rPr>
        <w:t xml:space="preserve">ما جاء </w:t>
      </w:r>
      <w:r w:rsidRPr="008F27C9">
        <w:rPr>
          <w:rFonts w:ascii="Traditional Arabic" w:hAnsi="Traditional Arabic" w:cs="Traditional Arabic"/>
          <w:b/>
          <w:bCs/>
          <w:color w:val="000000" w:themeColor="text1"/>
          <w:sz w:val="20"/>
          <w:szCs w:val="20"/>
          <w:rtl/>
        </w:rPr>
        <w:t>عن أم هانئ</w:t>
      </w:r>
      <w:r w:rsidR="00CE67B3" w:rsidRPr="008F27C9">
        <w:rPr>
          <w:rFonts w:ascii="Traditional Arabic" w:hAnsi="Traditional Arabic" w:cs="Traditional Arabic"/>
          <w:b/>
          <w:bCs/>
          <w:color w:val="000000" w:themeColor="text1"/>
          <w:sz w:val="20"/>
          <w:szCs w:val="20"/>
          <w:rtl/>
        </w:rPr>
        <w:t xml:space="preserve"> رضي الله عنها</w:t>
      </w:r>
      <w:r w:rsidRPr="008F27C9">
        <w:rPr>
          <w:rFonts w:ascii="Traditional Arabic" w:hAnsi="Traditional Arabic" w:cs="Traditional Arabic"/>
          <w:b/>
          <w:bCs/>
          <w:color w:val="000000" w:themeColor="text1"/>
          <w:sz w:val="20"/>
          <w:szCs w:val="20"/>
          <w:rtl/>
        </w:rPr>
        <w:t xml:space="preserve"> أن النبي صلى الله عليه وسلم </w:t>
      </w:r>
      <w:r w:rsidR="00DA1906" w:rsidRPr="008F27C9">
        <w:rPr>
          <w:rFonts w:ascii="Traditional Arabic" w:hAnsi="Traditional Arabic" w:cs="Traditional Arabic"/>
          <w:b/>
          <w:bCs/>
          <w:color w:val="000000" w:themeColor="text1"/>
          <w:sz w:val="20"/>
          <w:szCs w:val="20"/>
          <w:rtl/>
        </w:rPr>
        <w:t>أغتسل هو وميمونة من إناءٍ واحد قصعة فيها أثر العجين .</w:t>
      </w:r>
      <w:r w:rsidR="00937F88" w:rsidRPr="008F27C9">
        <w:rPr>
          <w:rFonts w:ascii="Traditional Arabic" w:hAnsi="Traditional Arabic" w:cs="Traditional Arabic"/>
          <w:b/>
          <w:bCs/>
          <w:color w:val="000000" w:themeColor="text1"/>
          <w:sz w:val="12"/>
          <w:szCs w:val="12"/>
          <w:rtl/>
        </w:rPr>
        <w:t xml:space="preserve"> (4)</w:t>
      </w:r>
      <w:r w:rsidR="005D7BA5" w:rsidRPr="008F27C9">
        <w:rPr>
          <w:rFonts w:ascii="Traditional Arabic" w:hAnsi="Traditional Arabic" w:cs="Traditional Arabic"/>
          <w:b/>
          <w:bCs/>
          <w:color w:val="000000" w:themeColor="text1"/>
          <w:sz w:val="20"/>
          <w:szCs w:val="20"/>
          <w:rtl/>
        </w:rPr>
        <w:t xml:space="preserve"> </w:t>
      </w:r>
      <w:r w:rsidR="00DA1906" w:rsidRPr="008F27C9">
        <w:rPr>
          <w:rFonts w:ascii="Traditional Arabic" w:hAnsi="Traditional Arabic" w:cs="Traditional Arabic"/>
          <w:b/>
          <w:bCs/>
          <w:color w:val="000000" w:themeColor="text1"/>
          <w:sz w:val="20"/>
          <w:szCs w:val="20"/>
          <w:rtl/>
        </w:rPr>
        <w:t xml:space="preserve">والعجين يغير الماء فدلَّ على أن الماء المتغير بطاهرٍ يبقى على </w:t>
      </w:r>
      <w:proofErr w:type="spellStart"/>
      <w:r w:rsidR="00DA1906" w:rsidRPr="008F27C9">
        <w:rPr>
          <w:rFonts w:ascii="Traditional Arabic" w:hAnsi="Traditional Arabic" w:cs="Traditional Arabic"/>
          <w:b/>
          <w:bCs/>
          <w:color w:val="000000" w:themeColor="text1"/>
          <w:sz w:val="20"/>
          <w:szCs w:val="20"/>
          <w:rtl/>
        </w:rPr>
        <w:t>طهوريته</w:t>
      </w:r>
      <w:proofErr w:type="spellEnd"/>
      <w:r w:rsidR="00DA1906" w:rsidRPr="008F27C9">
        <w:rPr>
          <w:rFonts w:ascii="Traditional Arabic" w:hAnsi="Traditional Arabic" w:cs="Traditional Arabic"/>
          <w:b/>
          <w:bCs/>
          <w:color w:val="000000" w:themeColor="text1"/>
          <w:sz w:val="20"/>
          <w:szCs w:val="20"/>
          <w:rtl/>
        </w:rPr>
        <w:t xml:space="preserve"> .</w:t>
      </w:r>
    </w:p>
    <w:p w:rsidR="00EB3216" w:rsidRPr="008F27C9" w:rsidRDefault="00886783" w:rsidP="00BE618A">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ـــ</w:t>
      </w:r>
      <w:r w:rsidR="00CF5628" w:rsidRPr="008F27C9">
        <w:rPr>
          <w:rFonts w:ascii="Traditional Arabic" w:hAnsi="Traditional Arabic" w:cs="Traditional Arabic" w:hint="cs"/>
          <w:color w:val="000000" w:themeColor="text1"/>
          <w:sz w:val="12"/>
          <w:szCs w:val="12"/>
          <w:rtl/>
        </w:rPr>
        <w:t>ـــــــــــــــــــــــــــــ</w:t>
      </w:r>
      <w:r w:rsidRPr="008F27C9">
        <w:rPr>
          <w:rFonts w:ascii="Traditional Arabic" w:hAnsi="Traditional Arabic" w:cs="Traditional Arabic"/>
          <w:color w:val="000000" w:themeColor="text1"/>
          <w:sz w:val="12"/>
          <w:szCs w:val="12"/>
          <w:rtl/>
        </w:rPr>
        <w:t>ـ</w:t>
      </w:r>
    </w:p>
    <w:p w:rsidR="00BE618A" w:rsidRPr="008F27C9" w:rsidRDefault="00886783" w:rsidP="00BE618A">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1-</w:t>
      </w:r>
      <w:r w:rsidR="00BE618A" w:rsidRPr="008F27C9">
        <w:rPr>
          <w:rFonts w:ascii="Traditional Arabic" w:hAnsi="Traditional Arabic" w:cs="Traditional Arabic"/>
          <w:color w:val="000000" w:themeColor="text1"/>
          <w:sz w:val="12"/>
          <w:szCs w:val="12"/>
          <w:rtl/>
        </w:rPr>
        <w:t xml:space="preserve"> اختلف الحنفية في الماء المستعمل في طهارة فروي عن أبي حنيفة وأبي يوسف أنه نجس وروي عن محمد بن الحسن وزفر أنه طاهر غير طهور فيكونوا قد وافقوا الجمهور في تقسيم المياه إلى ثلاثة أقسام . </w:t>
      </w:r>
    </w:p>
    <w:p w:rsidR="00886783" w:rsidRPr="008F27C9" w:rsidRDefault="00BE618A" w:rsidP="00937F88">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2-</w:t>
      </w:r>
      <w:r w:rsidR="00937F88" w:rsidRPr="008F27C9">
        <w:rPr>
          <w:rFonts w:ascii="Traditional Arabic" w:hAnsi="Traditional Arabic" w:cs="Traditional Arabic"/>
          <w:color w:val="000000" w:themeColor="text1"/>
          <w:sz w:val="12"/>
          <w:szCs w:val="12"/>
          <w:rtl/>
        </w:rPr>
        <w:t xml:space="preserve"> رواه أحمد والترمذي وأبو داود والنسائي . وصححه الألباني في مشكاة المصابيح حديث رقم ( 478 )</w:t>
      </w:r>
    </w:p>
    <w:p w:rsidR="00886783" w:rsidRPr="008F27C9" w:rsidRDefault="00BE618A" w:rsidP="00937F88">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3</w:t>
      </w:r>
      <w:r w:rsidR="005D7BA5" w:rsidRPr="008F27C9">
        <w:rPr>
          <w:rFonts w:ascii="Traditional Arabic" w:hAnsi="Traditional Arabic" w:cs="Traditional Arabic"/>
          <w:color w:val="000000" w:themeColor="text1"/>
          <w:sz w:val="12"/>
          <w:szCs w:val="12"/>
          <w:rtl/>
        </w:rPr>
        <w:t>-</w:t>
      </w:r>
      <w:r w:rsidR="00937F88" w:rsidRPr="008F27C9">
        <w:rPr>
          <w:rFonts w:ascii="Traditional Arabic" w:hAnsi="Traditional Arabic" w:cs="Traditional Arabic"/>
          <w:color w:val="000000" w:themeColor="text1"/>
          <w:sz w:val="12"/>
          <w:szCs w:val="12"/>
          <w:rtl/>
        </w:rPr>
        <w:t xml:space="preserve"> رواه البخاري ومسلم</w:t>
      </w:r>
    </w:p>
    <w:p w:rsidR="00886783" w:rsidRPr="008F27C9" w:rsidRDefault="00BE618A" w:rsidP="00937F88">
      <w:pPr>
        <w:pStyle w:val="a6"/>
        <w:rPr>
          <w:rFonts w:ascii="Traditional Arabic" w:hAnsi="Traditional Arabic" w:cs="Traditional Arabic"/>
          <w:color w:val="000000" w:themeColor="text1"/>
          <w:sz w:val="12"/>
          <w:szCs w:val="12"/>
        </w:rPr>
      </w:pPr>
      <w:r w:rsidRPr="008F27C9">
        <w:rPr>
          <w:rFonts w:ascii="Traditional Arabic" w:hAnsi="Traditional Arabic" w:cs="Traditional Arabic"/>
          <w:color w:val="000000" w:themeColor="text1"/>
          <w:sz w:val="12"/>
          <w:szCs w:val="12"/>
          <w:rtl/>
        </w:rPr>
        <w:t>4</w:t>
      </w:r>
      <w:r w:rsidR="005D7BA5" w:rsidRPr="008F27C9">
        <w:rPr>
          <w:rFonts w:ascii="Traditional Arabic" w:hAnsi="Traditional Arabic" w:cs="Traditional Arabic"/>
          <w:color w:val="000000" w:themeColor="text1"/>
          <w:sz w:val="12"/>
          <w:szCs w:val="12"/>
          <w:rtl/>
        </w:rPr>
        <w:t>-</w:t>
      </w:r>
      <w:r w:rsidR="00937F88" w:rsidRPr="008F27C9">
        <w:rPr>
          <w:rFonts w:ascii="Traditional Arabic" w:hAnsi="Traditional Arabic" w:cs="Traditional Arabic"/>
          <w:color w:val="000000" w:themeColor="text1"/>
          <w:sz w:val="12"/>
          <w:szCs w:val="12"/>
          <w:rtl/>
        </w:rPr>
        <w:t xml:space="preserve"> رواه أحمد وقال الألباني في الإرواء سند صحيح على شرط الشيخين .</w:t>
      </w:r>
    </w:p>
    <w:p w:rsidR="005D7BA5" w:rsidRPr="008F27C9" w:rsidRDefault="005D7BA5" w:rsidP="00CB681F">
      <w:pPr>
        <w:jc w:val="both"/>
        <w:rPr>
          <w:rFonts w:ascii="Traditional Arabic" w:hAnsi="Traditional Arabic" w:cs="Traditional Arabic"/>
          <w:color w:val="000000" w:themeColor="text1"/>
          <w:sz w:val="12"/>
          <w:szCs w:val="12"/>
          <w:rtl/>
        </w:rPr>
      </w:pPr>
    </w:p>
    <w:p w:rsidR="00D75D18" w:rsidRPr="008F27C9" w:rsidRDefault="00D75D18" w:rsidP="00CB681F">
      <w:pPr>
        <w:jc w:val="both"/>
        <w:rPr>
          <w:rFonts w:ascii="Traditional Arabic" w:hAnsi="Traditional Arabic" w:cs="Traditional Arabic"/>
          <w:b/>
          <w:bCs/>
          <w:color w:val="000000" w:themeColor="text1"/>
          <w:sz w:val="20"/>
          <w:szCs w:val="20"/>
          <w:rtl/>
        </w:rPr>
      </w:pPr>
    </w:p>
    <w:p w:rsidR="00CF5628" w:rsidRPr="008F27C9" w:rsidRDefault="00CF5628" w:rsidP="00D75D18">
      <w:pPr>
        <w:jc w:val="both"/>
        <w:rPr>
          <w:rFonts w:ascii="Traditional Arabic" w:hAnsi="Traditional Arabic" w:cs="Traditional Arabic"/>
          <w:b/>
          <w:bCs/>
          <w:color w:val="000000" w:themeColor="text1"/>
          <w:sz w:val="20"/>
          <w:szCs w:val="20"/>
          <w:rtl/>
        </w:rPr>
      </w:pPr>
    </w:p>
    <w:p w:rsidR="00BE618A" w:rsidRPr="008F27C9" w:rsidRDefault="00D75D18" w:rsidP="00D75D1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hint="cs"/>
          <w:b/>
          <w:bCs/>
          <w:color w:val="000000" w:themeColor="text1"/>
          <w:sz w:val="20"/>
          <w:szCs w:val="20"/>
          <w:rtl/>
        </w:rPr>
        <w:t xml:space="preserve">القول </w:t>
      </w:r>
      <w:r w:rsidR="00EB3216" w:rsidRPr="008F27C9">
        <w:rPr>
          <w:rFonts w:ascii="Traditional Arabic" w:hAnsi="Traditional Arabic" w:cs="Traditional Arabic"/>
          <w:b/>
          <w:bCs/>
          <w:color w:val="000000" w:themeColor="text1"/>
          <w:sz w:val="20"/>
          <w:szCs w:val="20"/>
          <w:rtl/>
        </w:rPr>
        <w:t xml:space="preserve">الراجح </w:t>
      </w:r>
      <w:r w:rsidRPr="008F27C9">
        <w:rPr>
          <w:rFonts w:ascii="Traditional Arabic" w:hAnsi="Traditional Arabic" w:cs="Traditional Arabic" w:hint="cs"/>
          <w:b/>
          <w:bCs/>
          <w:color w:val="000000" w:themeColor="text1"/>
          <w:sz w:val="20"/>
          <w:szCs w:val="20"/>
          <w:rtl/>
        </w:rPr>
        <w:t>:</w:t>
      </w:r>
    </w:p>
    <w:p w:rsidR="00EB3216" w:rsidRPr="008F27C9" w:rsidRDefault="00EB3216" w:rsidP="00CB681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أن الماء قسمان لا ثالث لهما إما طهور وإما نجس وأما المتغير بطاهر فإن سلبه اسمه بحيث لا يقال هذا ماء في عرف الناس بل يقال قهوة أو شاي أو عصير أو نحو ذلك لم يكن ماء</w:t>
      </w:r>
      <w:r w:rsidR="00937F8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حتى ي</w:t>
      </w:r>
      <w:r w:rsidR="00937F8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ج</w:t>
      </w:r>
      <w:r w:rsidR="00937F8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ع</w:t>
      </w:r>
      <w:r w:rsidR="00937F8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ل</w:t>
      </w:r>
      <w:r w:rsidR="00937F8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من أقسام المياه </w:t>
      </w:r>
      <w:r w:rsidR="00CB681F"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وإن لم يسلبه اسمه فهو طهور إذ لو كان طاهراً غير مطهر لبينه النبي صلى الله عليه وسلم </w:t>
      </w:r>
      <w:r w:rsidR="00CB681F" w:rsidRPr="008F27C9">
        <w:rPr>
          <w:rFonts w:ascii="Traditional Arabic" w:hAnsi="Traditional Arabic" w:cs="Traditional Arabic"/>
          <w:b/>
          <w:bCs/>
          <w:color w:val="000000" w:themeColor="text1"/>
          <w:sz w:val="20"/>
          <w:szCs w:val="20"/>
          <w:rtl/>
        </w:rPr>
        <w:t>لتوافر الدواعي لذلك ل</w:t>
      </w:r>
      <w:r w:rsidRPr="008F27C9">
        <w:rPr>
          <w:rFonts w:ascii="Traditional Arabic" w:hAnsi="Traditional Arabic" w:cs="Traditional Arabic"/>
          <w:b/>
          <w:bCs/>
          <w:color w:val="000000" w:themeColor="text1"/>
          <w:sz w:val="20"/>
          <w:szCs w:val="20"/>
          <w:rtl/>
        </w:rPr>
        <w:t xml:space="preserve">عظم منزلة الصلاة وكثرة اختلاط الماء بالطاهرات ونحو ذلك </w:t>
      </w:r>
      <w:r w:rsidR="00CB681F" w:rsidRPr="008F27C9">
        <w:rPr>
          <w:rFonts w:ascii="Traditional Arabic" w:hAnsi="Traditional Arabic" w:cs="Traditional Arabic"/>
          <w:b/>
          <w:bCs/>
          <w:color w:val="000000" w:themeColor="text1"/>
          <w:sz w:val="20"/>
          <w:szCs w:val="20"/>
          <w:rtl/>
        </w:rPr>
        <w:t xml:space="preserve"> فلما سكت عنه الشارع رجعنا إلى الأصل في المياه وهي الطهارة . وأما استدلالهم بحديث ( هو الطهور ماءه ) فهو عليهم لا لهم لأن ماء البحر ممتزج بالملح حتى تغير طعمه عن المياه العذبة فدل على أن المتغير بطاهر يبقى طهور بالنص النبوي .</w:t>
      </w:r>
    </w:p>
    <w:p w:rsidR="005B28D3" w:rsidRPr="008F27C9" w:rsidRDefault="005B28D3" w:rsidP="006B19DA">
      <w:pPr>
        <w:jc w:val="both"/>
        <w:rPr>
          <w:rFonts w:ascii="Traditional Arabic" w:hAnsi="Traditional Arabic" w:cs="Traditional Arabic"/>
          <w:b/>
          <w:bCs/>
          <w:color w:val="000000" w:themeColor="text1"/>
          <w:sz w:val="20"/>
          <w:szCs w:val="20"/>
          <w:rtl/>
        </w:rPr>
      </w:pPr>
    </w:p>
    <w:p w:rsidR="005D7BA5" w:rsidRPr="008F27C9" w:rsidRDefault="005D7BA5" w:rsidP="00CE67B3">
      <w:pPr>
        <w:jc w:val="both"/>
        <w:rPr>
          <w:rFonts w:ascii="Traditional Arabic" w:hAnsi="Traditional Arabic" w:cs="Traditional Arabic"/>
          <w:b/>
          <w:bCs/>
          <w:color w:val="000000" w:themeColor="text1"/>
          <w:sz w:val="20"/>
          <w:szCs w:val="20"/>
          <w:rtl/>
        </w:rPr>
      </w:pPr>
    </w:p>
    <w:p w:rsidR="005D7BA5" w:rsidRPr="008F27C9" w:rsidRDefault="005D7BA5" w:rsidP="00CE67B3">
      <w:pPr>
        <w:jc w:val="both"/>
        <w:rPr>
          <w:rFonts w:ascii="Traditional Arabic" w:hAnsi="Traditional Arabic" w:cs="Traditional Arabic"/>
          <w:b/>
          <w:bCs/>
          <w:color w:val="000000" w:themeColor="text1"/>
          <w:sz w:val="20"/>
          <w:szCs w:val="20"/>
          <w:rtl/>
        </w:rPr>
      </w:pPr>
    </w:p>
    <w:p w:rsidR="005D7BA5" w:rsidRPr="008F27C9" w:rsidRDefault="005D7BA5" w:rsidP="00CE67B3">
      <w:pPr>
        <w:jc w:val="both"/>
        <w:rPr>
          <w:rFonts w:ascii="Traditional Arabic" w:hAnsi="Traditional Arabic" w:cs="Traditional Arabic"/>
          <w:b/>
          <w:bCs/>
          <w:color w:val="000000" w:themeColor="text1"/>
          <w:sz w:val="20"/>
          <w:szCs w:val="20"/>
          <w:rtl/>
        </w:rPr>
      </w:pPr>
    </w:p>
    <w:p w:rsidR="005D7BA5" w:rsidRPr="008F27C9" w:rsidRDefault="005D7BA5" w:rsidP="00CE67B3">
      <w:pPr>
        <w:jc w:val="both"/>
        <w:rPr>
          <w:rFonts w:ascii="Traditional Arabic" w:hAnsi="Traditional Arabic" w:cs="Traditional Arabic"/>
          <w:b/>
          <w:bCs/>
          <w:color w:val="000000" w:themeColor="text1"/>
          <w:sz w:val="20"/>
          <w:szCs w:val="20"/>
          <w:rtl/>
        </w:rPr>
      </w:pPr>
    </w:p>
    <w:p w:rsidR="005D7BA5" w:rsidRPr="008F27C9" w:rsidRDefault="005D7BA5" w:rsidP="00CE67B3">
      <w:pPr>
        <w:jc w:val="both"/>
        <w:rPr>
          <w:rFonts w:ascii="Traditional Arabic" w:hAnsi="Traditional Arabic" w:cs="Traditional Arabic"/>
          <w:b/>
          <w:bCs/>
          <w:color w:val="000000" w:themeColor="text1"/>
          <w:sz w:val="20"/>
          <w:szCs w:val="20"/>
          <w:rtl/>
        </w:rPr>
      </w:pPr>
    </w:p>
    <w:p w:rsidR="005B28D3" w:rsidRPr="008F27C9" w:rsidRDefault="005B28D3" w:rsidP="006B19DA">
      <w:pPr>
        <w:jc w:val="both"/>
        <w:rPr>
          <w:rFonts w:ascii="Traditional Arabic" w:hAnsi="Traditional Arabic" w:cs="Traditional Arabic"/>
          <w:b/>
          <w:bCs/>
          <w:color w:val="000000" w:themeColor="text1"/>
          <w:sz w:val="20"/>
          <w:szCs w:val="20"/>
          <w:rtl/>
        </w:rPr>
      </w:pPr>
    </w:p>
    <w:p w:rsidR="00056D47" w:rsidRPr="008F27C9" w:rsidRDefault="00056D47" w:rsidP="00C45268">
      <w:pPr>
        <w:pStyle w:val="1"/>
        <w:jc w:val="center"/>
        <w:rPr>
          <w:rFonts w:cs="Traditional Arabic"/>
          <w:color w:val="000000" w:themeColor="text1"/>
          <w:sz w:val="20"/>
          <w:szCs w:val="20"/>
          <w:u w:val="single"/>
          <w:rtl/>
        </w:rPr>
      </w:pPr>
      <w:bookmarkStart w:id="2" w:name="_Toc476443971"/>
      <w:r w:rsidRPr="008F27C9">
        <w:rPr>
          <w:rFonts w:cs="Traditional Arabic"/>
          <w:color w:val="000000" w:themeColor="text1"/>
          <w:sz w:val="20"/>
          <w:szCs w:val="20"/>
          <w:u w:val="single"/>
          <w:rtl/>
        </w:rPr>
        <w:lastRenderedPageBreak/>
        <w:t>حكم الماء المستعمل في رفع حدث</w:t>
      </w:r>
      <w:bookmarkEnd w:id="2"/>
    </w:p>
    <w:p w:rsidR="00056D47" w:rsidRPr="008F27C9" w:rsidRDefault="00391600" w:rsidP="005D7BA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اتفق الأئمة على أن الماء المتقاطر من أعضاء الوضوء والغسل في رفع الحدث ماء مستعمل وكذلك إذا غمس أحد أعضاءه في ماءٍ بنية رفع الحدث وكان الماء قليلاً إلا أنهم اختلفوا في الماء القليل فقال الشافعية والحنابلة هو ما دون القلتين </w:t>
      </w:r>
      <w:r w:rsidR="005D7BA5"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وقال المالكية هو ما احتملته آنية الوضوء والغسل </w:t>
      </w:r>
      <w:r w:rsidR="005D7BA5"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وقال الحنفية هو ما </w:t>
      </w:r>
      <w:r w:rsidR="00CE67B3" w:rsidRPr="008F27C9">
        <w:rPr>
          <w:rFonts w:ascii="Traditional Arabic" w:hAnsi="Traditional Arabic" w:cs="Traditional Arabic"/>
          <w:b/>
          <w:bCs/>
          <w:color w:val="000000" w:themeColor="text1"/>
          <w:sz w:val="20"/>
          <w:szCs w:val="20"/>
          <w:rtl/>
        </w:rPr>
        <w:t>تحرك طرفه بتحريك الطرف الآخر</w:t>
      </w:r>
      <w:r w:rsidRPr="008F27C9">
        <w:rPr>
          <w:rFonts w:ascii="Traditional Arabic" w:hAnsi="Traditional Arabic" w:cs="Traditional Arabic"/>
          <w:b/>
          <w:bCs/>
          <w:color w:val="000000" w:themeColor="text1"/>
          <w:sz w:val="20"/>
          <w:szCs w:val="20"/>
          <w:rtl/>
        </w:rPr>
        <w:t xml:space="preserve"> </w:t>
      </w:r>
      <w:r w:rsidR="005D7BA5"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وقال بعض العلماء المرجع العرف فما عده الناس قليلاً فهو كذلك </w:t>
      </w:r>
      <w:r w:rsidR="00FF1A4E" w:rsidRPr="008F27C9">
        <w:rPr>
          <w:rFonts w:ascii="Traditional Arabic" w:hAnsi="Traditional Arabic" w:cs="Traditional Arabic"/>
          <w:b/>
          <w:bCs/>
          <w:color w:val="000000" w:themeColor="text1"/>
          <w:sz w:val="20"/>
          <w:szCs w:val="20"/>
          <w:rtl/>
        </w:rPr>
        <w:t xml:space="preserve">. وأما إذا لم ينو رفع الحدث بأن غمس يده </w:t>
      </w:r>
      <w:proofErr w:type="spellStart"/>
      <w:r w:rsidR="00FF1A4E" w:rsidRPr="008F27C9">
        <w:rPr>
          <w:rFonts w:ascii="Traditional Arabic" w:hAnsi="Traditional Arabic" w:cs="Traditional Arabic"/>
          <w:b/>
          <w:bCs/>
          <w:color w:val="000000" w:themeColor="text1"/>
          <w:sz w:val="20"/>
          <w:szCs w:val="20"/>
          <w:rtl/>
        </w:rPr>
        <w:t>للاغتراف</w:t>
      </w:r>
      <w:proofErr w:type="spellEnd"/>
      <w:r w:rsidR="00FF1A4E" w:rsidRPr="008F27C9">
        <w:rPr>
          <w:rFonts w:ascii="Traditional Arabic" w:hAnsi="Traditional Arabic" w:cs="Traditional Arabic"/>
          <w:b/>
          <w:bCs/>
          <w:color w:val="000000" w:themeColor="text1"/>
          <w:sz w:val="20"/>
          <w:szCs w:val="20"/>
          <w:rtl/>
        </w:rPr>
        <w:t xml:space="preserve"> فلا يكون الماء مستعملاً حينئذٍ ويجوز التطهر به </w:t>
      </w:r>
      <w:r w:rsidR="00C06DF3" w:rsidRPr="008F27C9">
        <w:rPr>
          <w:rFonts w:ascii="Traditional Arabic" w:hAnsi="Traditional Arabic" w:cs="Traditional Arabic"/>
          <w:b/>
          <w:bCs/>
          <w:color w:val="000000" w:themeColor="text1"/>
          <w:sz w:val="20"/>
          <w:szCs w:val="20"/>
          <w:rtl/>
        </w:rPr>
        <w:t>إجماعاً</w:t>
      </w:r>
      <w:r w:rsidR="00937F88" w:rsidRPr="008F27C9">
        <w:rPr>
          <w:rFonts w:ascii="Traditional Arabic" w:hAnsi="Traditional Arabic" w:cs="Traditional Arabic"/>
          <w:b/>
          <w:bCs/>
          <w:color w:val="000000" w:themeColor="text1"/>
          <w:sz w:val="20"/>
          <w:szCs w:val="20"/>
          <w:rtl/>
        </w:rPr>
        <w:t xml:space="preserve"> إذا لم تكن يده نجس</w:t>
      </w:r>
      <w:r w:rsidR="00937F88" w:rsidRPr="008F27C9">
        <w:rPr>
          <w:rFonts w:ascii="Traditional Arabic" w:hAnsi="Traditional Arabic" w:cs="Traditional Arabic" w:hint="cs"/>
          <w:b/>
          <w:bCs/>
          <w:color w:val="000000" w:themeColor="text1"/>
          <w:sz w:val="20"/>
          <w:szCs w:val="20"/>
          <w:rtl/>
        </w:rPr>
        <w:t>ةً</w:t>
      </w:r>
      <w:r w:rsidR="00FF1A4E" w:rsidRPr="008F27C9">
        <w:rPr>
          <w:rFonts w:ascii="Traditional Arabic" w:hAnsi="Traditional Arabic" w:cs="Traditional Arabic"/>
          <w:b/>
          <w:bCs/>
          <w:color w:val="000000" w:themeColor="text1"/>
          <w:sz w:val="20"/>
          <w:szCs w:val="20"/>
          <w:rtl/>
        </w:rPr>
        <w:t xml:space="preserve"> حال إدخالها فيه .</w:t>
      </w:r>
      <w:r w:rsidR="007943C6" w:rsidRPr="008F27C9">
        <w:rPr>
          <w:rFonts w:ascii="Traditional Arabic" w:hAnsi="Traditional Arabic" w:cs="Traditional Arabic"/>
          <w:b/>
          <w:bCs/>
          <w:color w:val="000000" w:themeColor="text1"/>
          <w:sz w:val="20"/>
          <w:szCs w:val="20"/>
          <w:rtl/>
        </w:rPr>
        <w:t xml:space="preserve"> </w:t>
      </w:r>
      <w:r w:rsidR="00C06DF3" w:rsidRPr="008F27C9">
        <w:rPr>
          <w:rFonts w:ascii="Traditional Arabic" w:hAnsi="Traditional Arabic" w:cs="Traditional Arabic"/>
          <w:b/>
          <w:bCs/>
          <w:color w:val="000000" w:themeColor="text1"/>
          <w:sz w:val="20"/>
          <w:szCs w:val="20"/>
          <w:rtl/>
        </w:rPr>
        <w:t>وهذا إذا لم ي</w:t>
      </w:r>
      <w:r w:rsidR="005D7BA5" w:rsidRPr="008F27C9">
        <w:rPr>
          <w:rFonts w:ascii="Traditional Arabic" w:hAnsi="Traditional Arabic" w:cs="Traditional Arabic"/>
          <w:b/>
          <w:bCs/>
          <w:color w:val="000000" w:themeColor="text1"/>
          <w:sz w:val="20"/>
          <w:szCs w:val="20"/>
          <w:rtl/>
        </w:rPr>
        <w:t>ُ</w:t>
      </w:r>
      <w:r w:rsidR="00C06DF3" w:rsidRPr="008F27C9">
        <w:rPr>
          <w:rFonts w:ascii="Traditional Arabic" w:hAnsi="Traditional Arabic" w:cs="Traditional Arabic"/>
          <w:b/>
          <w:bCs/>
          <w:color w:val="000000" w:themeColor="text1"/>
          <w:sz w:val="20"/>
          <w:szCs w:val="20"/>
          <w:rtl/>
        </w:rPr>
        <w:t>ت</w:t>
      </w:r>
      <w:r w:rsidR="005D7BA5" w:rsidRPr="008F27C9">
        <w:rPr>
          <w:rFonts w:ascii="Traditional Arabic" w:hAnsi="Traditional Arabic" w:cs="Traditional Arabic"/>
          <w:b/>
          <w:bCs/>
          <w:color w:val="000000" w:themeColor="text1"/>
          <w:sz w:val="20"/>
          <w:szCs w:val="20"/>
          <w:rtl/>
        </w:rPr>
        <w:t>ِ</w:t>
      </w:r>
      <w:r w:rsidR="00C06DF3" w:rsidRPr="008F27C9">
        <w:rPr>
          <w:rFonts w:ascii="Traditional Arabic" w:hAnsi="Traditional Arabic" w:cs="Traditional Arabic"/>
          <w:b/>
          <w:bCs/>
          <w:color w:val="000000" w:themeColor="text1"/>
          <w:sz w:val="20"/>
          <w:szCs w:val="20"/>
          <w:rtl/>
        </w:rPr>
        <w:t>م</w:t>
      </w:r>
      <w:r w:rsidR="005D7BA5" w:rsidRPr="008F27C9">
        <w:rPr>
          <w:rFonts w:ascii="Traditional Arabic" w:hAnsi="Traditional Arabic" w:cs="Traditional Arabic"/>
          <w:b/>
          <w:bCs/>
          <w:color w:val="000000" w:themeColor="text1"/>
          <w:sz w:val="20"/>
          <w:szCs w:val="20"/>
          <w:rtl/>
        </w:rPr>
        <w:t>َ</w:t>
      </w:r>
      <w:r w:rsidR="00C06DF3" w:rsidRPr="008F27C9">
        <w:rPr>
          <w:rFonts w:ascii="Traditional Arabic" w:hAnsi="Traditional Arabic" w:cs="Traditional Arabic"/>
          <w:b/>
          <w:bCs/>
          <w:color w:val="000000" w:themeColor="text1"/>
          <w:sz w:val="20"/>
          <w:szCs w:val="20"/>
          <w:rtl/>
        </w:rPr>
        <w:t xml:space="preserve"> أفعال الوضوء </w:t>
      </w:r>
      <w:r w:rsidR="004A2EC7" w:rsidRPr="008F27C9">
        <w:rPr>
          <w:rFonts w:ascii="Traditional Arabic" w:hAnsi="Traditional Arabic" w:cs="Traditional Arabic"/>
          <w:b/>
          <w:bCs/>
          <w:color w:val="000000" w:themeColor="text1"/>
          <w:sz w:val="20"/>
          <w:szCs w:val="20"/>
          <w:rtl/>
        </w:rPr>
        <w:t>أ</w:t>
      </w:r>
      <w:r w:rsidR="00C06DF3" w:rsidRPr="008F27C9">
        <w:rPr>
          <w:rFonts w:ascii="Traditional Arabic" w:hAnsi="Traditional Arabic" w:cs="Traditional Arabic"/>
          <w:b/>
          <w:bCs/>
          <w:color w:val="000000" w:themeColor="text1"/>
          <w:sz w:val="20"/>
          <w:szCs w:val="20"/>
          <w:rtl/>
        </w:rPr>
        <w:t>و</w:t>
      </w:r>
      <w:r w:rsidR="004A2EC7" w:rsidRPr="008F27C9">
        <w:rPr>
          <w:rFonts w:ascii="Traditional Arabic" w:hAnsi="Traditional Arabic" w:cs="Traditional Arabic"/>
          <w:b/>
          <w:bCs/>
          <w:color w:val="000000" w:themeColor="text1"/>
          <w:sz w:val="20"/>
          <w:szCs w:val="20"/>
          <w:rtl/>
        </w:rPr>
        <w:t xml:space="preserve"> </w:t>
      </w:r>
      <w:r w:rsidR="00C06DF3" w:rsidRPr="008F27C9">
        <w:rPr>
          <w:rFonts w:ascii="Traditional Arabic" w:hAnsi="Traditional Arabic" w:cs="Traditional Arabic"/>
          <w:b/>
          <w:bCs/>
          <w:color w:val="000000" w:themeColor="text1"/>
          <w:sz w:val="20"/>
          <w:szCs w:val="20"/>
          <w:rtl/>
        </w:rPr>
        <w:t xml:space="preserve">الغسل فإن أتمها كأن ينغمس في بئرٍ وهو جنب </w:t>
      </w:r>
      <w:r w:rsidR="004A2EC7" w:rsidRPr="008F27C9">
        <w:rPr>
          <w:rFonts w:ascii="Traditional Arabic" w:hAnsi="Traditional Arabic" w:cs="Traditional Arabic"/>
          <w:b/>
          <w:bCs/>
          <w:color w:val="000000" w:themeColor="text1"/>
          <w:sz w:val="20"/>
          <w:szCs w:val="20"/>
          <w:rtl/>
        </w:rPr>
        <w:t xml:space="preserve">لطلب دلوٍ أو غيره </w:t>
      </w:r>
      <w:r w:rsidR="00C06DF3" w:rsidRPr="008F27C9">
        <w:rPr>
          <w:rFonts w:ascii="Traditional Arabic" w:hAnsi="Traditional Arabic" w:cs="Traditional Arabic"/>
          <w:b/>
          <w:bCs/>
          <w:color w:val="000000" w:themeColor="text1"/>
          <w:sz w:val="20"/>
          <w:szCs w:val="20"/>
          <w:rtl/>
        </w:rPr>
        <w:t xml:space="preserve">فإنه حينئذٍ يكون الماء عند </w:t>
      </w:r>
      <w:r w:rsidR="009D484D" w:rsidRPr="008F27C9">
        <w:rPr>
          <w:rFonts w:ascii="Traditional Arabic" w:hAnsi="Traditional Arabic" w:cs="Traditional Arabic"/>
          <w:b/>
          <w:bCs/>
          <w:color w:val="000000" w:themeColor="text1"/>
          <w:sz w:val="20"/>
          <w:szCs w:val="20"/>
          <w:rtl/>
        </w:rPr>
        <w:t xml:space="preserve">الحنفية </w:t>
      </w:r>
      <w:r w:rsidR="00C06DF3" w:rsidRPr="008F27C9">
        <w:rPr>
          <w:rFonts w:ascii="Traditional Arabic" w:hAnsi="Traditional Arabic" w:cs="Traditional Arabic"/>
          <w:b/>
          <w:bCs/>
          <w:color w:val="000000" w:themeColor="text1"/>
          <w:sz w:val="20"/>
          <w:szCs w:val="20"/>
          <w:rtl/>
        </w:rPr>
        <w:t xml:space="preserve">مستعملاً ولو لم ينو رفع الحدث </w:t>
      </w:r>
      <w:r w:rsidR="009D484D" w:rsidRPr="008F27C9">
        <w:rPr>
          <w:rFonts w:ascii="Traditional Arabic" w:hAnsi="Traditional Arabic" w:cs="Traditional Arabic"/>
          <w:b/>
          <w:bCs/>
          <w:color w:val="000000" w:themeColor="text1"/>
          <w:sz w:val="20"/>
          <w:szCs w:val="20"/>
          <w:rtl/>
        </w:rPr>
        <w:t xml:space="preserve">فالنية عندهم غير مؤثرة </w:t>
      </w:r>
      <w:r w:rsidR="00C06DF3" w:rsidRPr="008F27C9">
        <w:rPr>
          <w:rFonts w:ascii="Traditional Arabic" w:hAnsi="Traditional Arabic" w:cs="Traditional Arabic"/>
          <w:b/>
          <w:bCs/>
          <w:color w:val="000000" w:themeColor="text1"/>
          <w:sz w:val="20"/>
          <w:szCs w:val="20"/>
          <w:rtl/>
        </w:rPr>
        <w:t xml:space="preserve">فإن الحدث عندهم يرتفع ولو لم ينو الطهارة </w:t>
      </w:r>
      <w:r w:rsidR="005D7BA5" w:rsidRPr="008F27C9">
        <w:rPr>
          <w:rFonts w:ascii="Traditional Arabic" w:hAnsi="Traditional Arabic" w:cs="Traditional Arabic"/>
          <w:b/>
          <w:bCs/>
          <w:color w:val="000000" w:themeColor="text1"/>
          <w:sz w:val="20"/>
          <w:szCs w:val="20"/>
          <w:rtl/>
        </w:rPr>
        <w:t xml:space="preserve">. </w:t>
      </w:r>
      <w:r w:rsidR="005D7BA5" w:rsidRPr="008F27C9">
        <w:rPr>
          <w:rFonts w:ascii="Traditional Arabic" w:hAnsi="Traditional Arabic" w:cs="Traditional Arabic"/>
          <w:b/>
          <w:bCs/>
          <w:color w:val="000000" w:themeColor="text1"/>
          <w:sz w:val="12"/>
          <w:szCs w:val="12"/>
          <w:rtl/>
        </w:rPr>
        <w:t>( 1 )</w:t>
      </w:r>
      <w:r w:rsidR="005D7BA5" w:rsidRPr="008F27C9">
        <w:rPr>
          <w:rFonts w:ascii="Traditional Arabic" w:hAnsi="Traditional Arabic" w:cs="Traditional Arabic"/>
          <w:b/>
          <w:bCs/>
          <w:color w:val="000000" w:themeColor="text1"/>
          <w:sz w:val="16"/>
          <w:szCs w:val="16"/>
          <w:rtl/>
        </w:rPr>
        <w:t xml:space="preserve"> </w:t>
      </w:r>
    </w:p>
    <w:p w:rsidR="00FF1A4E" w:rsidRPr="008F27C9" w:rsidRDefault="005D7BA5" w:rsidP="00E735F8">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فإذا عرفنا الماء</w:t>
      </w:r>
      <w:r w:rsidR="00FF1A4E" w:rsidRPr="008F27C9">
        <w:rPr>
          <w:rFonts w:cs="Traditional Arabic"/>
          <w:b/>
          <w:bCs/>
          <w:color w:val="000000" w:themeColor="text1"/>
          <w:sz w:val="20"/>
          <w:szCs w:val="20"/>
          <w:rtl/>
        </w:rPr>
        <w:t xml:space="preserve"> المستعمل </w:t>
      </w:r>
      <w:r w:rsidR="001F5788" w:rsidRPr="008F27C9">
        <w:rPr>
          <w:rFonts w:cs="Traditional Arabic"/>
          <w:b/>
          <w:bCs/>
          <w:color w:val="000000" w:themeColor="text1"/>
          <w:sz w:val="20"/>
          <w:szCs w:val="20"/>
          <w:rtl/>
        </w:rPr>
        <w:t>فقد</w:t>
      </w:r>
      <w:r w:rsidR="006E6D7B" w:rsidRPr="008F27C9">
        <w:rPr>
          <w:rFonts w:cs="Traditional Arabic"/>
          <w:b/>
          <w:bCs/>
          <w:color w:val="000000" w:themeColor="text1"/>
          <w:sz w:val="20"/>
          <w:szCs w:val="20"/>
          <w:rtl/>
        </w:rPr>
        <w:t xml:space="preserve"> اختلف أهل العلم فيه على ثلاثة</w:t>
      </w:r>
      <w:r w:rsidR="00FF1A4E" w:rsidRPr="008F27C9">
        <w:rPr>
          <w:rFonts w:cs="Traditional Arabic"/>
          <w:b/>
          <w:bCs/>
          <w:color w:val="000000" w:themeColor="text1"/>
          <w:sz w:val="20"/>
          <w:szCs w:val="20"/>
          <w:rtl/>
        </w:rPr>
        <w:t xml:space="preserve"> أقوال :</w:t>
      </w:r>
    </w:p>
    <w:p w:rsidR="007943C6" w:rsidRPr="008F27C9" w:rsidRDefault="00FF1A4E" w:rsidP="00E735F8">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 xml:space="preserve">القول الأول / أنه نجس وهو </w:t>
      </w:r>
      <w:r w:rsidR="00B75940" w:rsidRPr="008F27C9">
        <w:rPr>
          <w:rFonts w:cs="Traditional Arabic"/>
          <w:b/>
          <w:bCs/>
          <w:color w:val="000000" w:themeColor="text1"/>
          <w:sz w:val="20"/>
          <w:szCs w:val="20"/>
          <w:rtl/>
        </w:rPr>
        <w:t>قول</w:t>
      </w:r>
      <w:r w:rsidR="005D7BA5" w:rsidRPr="008F27C9">
        <w:rPr>
          <w:rFonts w:cs="Traditional Arabic"/>
          <w:b/>
          <w:bCs/>
          <w:color w:val="000000" w:themeColor="text1"/>
          <w:sz w:val="20"/>
          <w:szCs w:val="20"/>
          <w:rtl/>
        </w:rPr>
        <w:t>ٌ عند الحنفية اختاره أبو</w:t>
      </w:r>
      <w:r w:rsidR="00B75940" w:rsidRPr="008F27C9">
        <w:rPr>
          <w:rFonts w:cs="Traditional Arabic"/>
          <w:b/>
          <w:bCs/>
          <w:color w:val="000000" w:themeColor="text1"/>
          <w:sz w:val="20"/>
          <w:szCs w:val="20"/>
          <w:rtl/>
        </w:rPr>
        <w:t xml:space="preserve"> يوسف</w:t>
      </w:r>
      <w:r w:rsidR="005D7BA5" w:rsidRPr="008F27C9">
        <w:rPr>
          <w:rFonts w:cs="Traditional Arabic"/>
          <w:b/>
          <w:bCs/>
          <w:color w:val="000000" w:themeColor="text1"/>
          <w:sz w:val="12"/>
          <w:szCs w:val="12"/>
          <w:rtl/>
        </w:rPr>
        <w:t xml:space="preserve"> (2)</w:t>
      </w:r>
      <w:r w:rsidR="00B75940" w:rsidRPr="008F27C9">
        <w:rPr>
          <w:rFonts w:cs="Traditional Arabic"/>
          <w:b/>
          <w:bCs/>
          <w:color w:val="000000" w:themeColor="text1"/>
          <w:sz w:val="20"/>
          <w:szCs w:val="20"/>
          <w:rtl/>
        </w:rPr>
        <w:t xml:space="preserve"> </w:t>
      </w:r>
      <w:r w:rsidR="007943C6" w:rsidRPr="008F27C9">
        <w:rPr>
          <w:rFonts w:cs="Traditional Arabic"/>
          <w:b/>
          <w:bCs/>
          <w:color w:val="000000" w:themeColor="text1"/>
          <w:sz w:val="20"/>
          <w:szCs w:val="20"/>
          <w:rtl/>
        </w:rPr>
        <w:t>واستدلوا بما يلي :</w:t>
      </w:r>
    </w:p>
    <w:p w:rsidR="00FF1A4E" w:rsidRPr="008F27C9" w:rsidRDefault="007943C6" w:rsidP="00BE618A">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1-</w:t>
      </w:r>
      <w:r w:rsidR="001F5788" w:rsidRPr="008F27C9">
        <w:rPr>
          <w:rFonts w:ascii="Traditional Arabic" w:hAnsi="Traditional Arabic" w:cs="Traditional Arabic"/>
          <w:b/>
          <w:bCs/>
          <w:color w:val="000000" w:themeColor="text1"/>
          <w:sz w:val="20"/>
          <w:szCs w:val="20"/>
          <w:rtl/>
        </w:rPr>
        <w:t>قول النبي صلى الله عليه وسلم</w:t>
      </w:r>
      <w:r w:rsidR="00B04069" w:rsidRPr="008F27C9">
        <w:rPr>
          <w:rFonts w:ascii="Traditional Arabic" w:hAnsi="Traditional Arabic" w:cs="Traditional Arabic"/>
          <w:b/>
          <w:bCs/>
          <w:color w:val="000000" w:themeColor="text1"/>
          <w:sz w:val="20"/>
          <w:szCs w:val="20"/>
          <w:rtl/>
        </w:rPr>
        <w:t xml:space="preserve"> ( لا يغتسل أحدكم في الماء الدائم وهو جنب )</w:t>
      </w:r>
      <w:r w:rsidR="005D7BA5" w:rsidRPr="008F27C9">
        <w:rPr>
          <w:rFonts w:ascii="Traditional Arabic" w:hAnsi="Traditional Arabic" w:cs="Traditional Arabic"/>
          <w:b/>
          <w:bCs/>
          <w:color w:val="000000" w:themeColor="text1"/>
          <w:sz w:val="12"/>
          <w:szCs w:val="12"/>
          <w:rtl/>
        </w:rPr>
        <w:t xml:space="preserve"> (3)</w:t>
      </w:r>
      <w:r w:rsidR="001F5788" w:rsidRPr="008F27C9">
        <w:rPr>
          <w:rFonts w:ascii="Traditional Arabic" w:hAnsi="Traditional Arabic" w:cs="Traditional Arabic"/>
          <w:b/>
          <w:bCs/>
          <w:color w:val="000000" w:themeColor="text1"/>
          <w:sz w:val="20"/>
          <w:szCs w:val="20"/>
          <w:rtl/>
        </w:rPr>
        <w:t xml:space="preserve"> وقوله ( لا يبولن أحدكم في الماء الدائم ولا يغتسل فيه من الجنابة )</w:t>
      </w:r>
      <w:r w:rsidR="005D7BA5" w:rsidRPr="008F27C9">
        <w:rPr>
          <w:rFonts w:ascii="Traditional Arabic" w:hAnsi="Traditional Arabic" w:cs="Traditional Arabic"/>
          <w:b/>
          <w:bCs/>
          <w:color w:val="000000" w:themeColor="text1"/>
          <w:sz w:val="20"/>
          <w:szCs w:val="20"/>
          <w:rtl/>
        </w:rPr>
        <w:t xml:space="preserve"> </w:t>
      </w:r>
      <w:r w:rsidR="005D7BA5" w:rsidRPr="008F27C9">
        <w:rPr>
          <w:rFonts w:ascii="Traditional Arabic" w:hAnsi="Traditional Arabic" w:cs="Traditional Arabic"/>
          <w:b/>
          <w:bCs/>
          <w:color w:val="000000" w:themeColor="text1"/>
          <w:sz w:val="12"/>
          <w:szCs w:val="12"/>
          <w:rtl/>
        </w:rPr>
        <w:t>(4)</w:t>
      </w:r>
      <w:r w:rsidR="001F5788" w:rsidRPr="008F27C9">
        <w:rPr>
          <w:rFonts w:ascii="Traditional Arabic" w:hAnsi="Traditional Arabic" w:cs="Traditional Arabic"/>
          <w:b/>
          <w:bCs/>
          <w:color w:val="000000" w:themeColor="text1"/>
          <w:sz w:val="20"/>
          <w:szCs w:val="20"/>
          <w:rtl/>
        </w:rPr>
        <w:t xml:space="preserve"> فالنهي عن اغتسال الجنب في الماء الدائم دليلٌ على أن الماء ينجس بذلك وخاصةً أنه قرنه بالبول وهو ينجس بذلك اتفاقاً .</w:t>
      </w:r>
    </w:p>
    <w:p w:rsidR="00E735F8" w:rsidRPr="008F27C9" w:rsidRDefault="001F5788" w:rsidP="003F3CA6">
      <w:pPr>
        <w:pStyle w:val="a6"/>
        <w:rPr>
          <w:rFonts w:cs="Traditional Arabic"/>
          <w:b/>
          <w:bCs/>
          <w:color w:val="000000" w:themeColor="text1"/>
          <w:sz w:val="20"/>
          <w:szCs w:val="20"/>
          <w:rtl/>
        </w:rPr>
      </w:pPr>
      <w:r w:rsidRPr="008F27C9">
        <w:rPr>
          <w:rFonts w:cs="Traditional Arabic"/>
          <w:b/>
          <w:bCs/>
          <w:color w:val="000000" w:themeColor="text1"/>
          <w:sz w:val="20"/>
          <w:szCs w:val="20"/>
          <w:rtl/>
        </w:rPr>
        <w:t>وأجيب : بأن</w:t>
      </w:r>
      <w:r w:rsidR="00C64ADC" w:rsidRPr="008F27C9">
        <w:rPr>
          <w:rFonts w:cs="Traditional Arabic"/>
          <w:b/>
          <w:bCs/>
          <w:color w:val="000000" w:themeColor="text1"/>
          <w:sz w:val="20"/>
          <w:szCs w:val="20"/>
          <w:rtl/>
        </w:rPr>
        <w:t>ه لا</w:t>
      </w:r>
      <w:r w:rsidRPr="008F27C9">
        <w:rPr>
          <w:rFonts w:cs="Traditional Arabic"/>
          <w:b/>
          <w:bCs/>
          <w:color w:val="000000" w:themeColor="text1"/>
          <w:sz w:val="20"/>
          <w:szCs w:val="20"/>
          <w:rtl/>
        </w:rPr>
        <w:t xml:space="preserve"> </w:t>
      </w:r>
      <w:r w:rsidR="007943C6" w:rsidRPr="008F27C9">
        <w:rPr>
          <w:rFonts w:cs="Traditional Arabic"/>
          <w:b/>
          <w:bCs/>
          <w:color w:val="000000" w:themeColor="text1"/>
          <w:sz w:val="20"/>
          <w:szCs w:val="20"/>
          <w:rtl/>
        </w:rPr>
        <w:t>يلزم من الاشتراك في النهي الاشتراك في الحكم كما في قوله تعالى</w:t>
      </w:r>
      <w:r w:rsidR="003F3CA6" w:rsidRPr="003F3CA6">
        <w:rPr>
          <w:rFonts w:ascii="QCF_BSML" w:hAnsi="QCF_BSML" w:cs="QCF_BSML"/>
          <w:color w:val="000000"/>
          <w:sz w:val="47"/>
          <w:szCs w:val="47"/>
          <w:rtl/>
        </w:rPr>
        <w:t xml:space="preserve"> </w:t>
      </w:r>
      <w:r w:rsidR="003F3CA6" w:rsidRPr="003F3CA6">
        <w:rPr>
          <w:rFonts w:ascii="QCF_BSML" w:hAnsi="QCF_BSML" w:cs="QCF_BSML"/>
          <w:color w:val="000000"/>
          <w:sz w:val="20"/>
          <w:szCs w:val="20"/>
          <w:rtl/>
        </w:rPr>
        <w:t xml:space="preserve">ﭽ </w:t>
      </w:r>
      <w:r w:rsidR="003F3CA6" w:rsidRPr="003F3CA6">
        <w:rPr>
          <w:rFonts w:ascii="QCF_P146" w:hAnsi="QCF_P146" w:cs="QCF_P146"/>
          <w:color w:val="000000"/>
          <w:sz w:val="20"/>
          <w:szCs w:val="20"/>
          <w:rtl/>
        </w:rPr>
        <w:t xml:space="preserve">ﮯ  ﮰ  ﮱ  ﯓ     ﯔ  ﯕ  ﯖ  ﯗ     </w:t>
      </w:r>
      <w:proofErr w:type="spellStart"/>
      <w:r w:rsidR="003F3CA6" w:rsidRPr="003F3CA6">
        <w:rPr>
          <w:rFonts w:ascii="QCF_P146" w:hAnsi="QCF_P146" w:cs="QCF_P146"/>
          <w:color w:val="000000"/>
          <w:sz w:val="20"/>
          <w:szCs w:val="20"/>
          <w:rtl/>
        </w:rPr>
        <w:t>ﯘ</w:t>
      </w:r>
      <w:r w:rsidR="003F3CA6" w:rsidRPr="003F3CA6">
        <w:rPr>
          <w:rFonts w:ascii="QCF_BSML" w:hAnsi="QCF_BSML" w:cs="QCF_BSML"/>
          <w:color w:val="000000"/>
          <w:sz w:val="20"/>
          <w:szCs w:val="20"/>
          <w:rtl/>
        </w:rPr>
        <w:t>ﭼ</w:t>
      </w:r>
      <w:proofErr w:type="spellEnd"/>
      <w:r w:rsidR="003F3CA6" w:rsidRPr="003F3CA6">
        <w:rPr>
          <w:rFonts w:ascii="Arial" w:hAnsi="Arial" w:cs="Arial"/>
          <w:color w:val="000000"/>
          <w:sz w:val="20"/>
          <w:szCs w:val="20"/>
          <w:rtl/>
        </w:rPr>
        <w:t xml:space="preserve"> </w:t>
      </w:r>
      <w:r w:rsidR="007943C6" w:rsidRPr="008F27C9">
        <w:rPr>
          <w:rFonts w:cs="Traditional Arabic"/>
          <w:b/>
          <w:bCs/>
          <w:color w:val="000000" w:themeColor="text1"/>
          <w:sz w:val="12"/>
          <w:szCs w:val="12"/>
          <w:rtl/>
        </w:rPr>
        <w:t>(141) سورة الأنعام</w:t>
      </w:r>
      <w:r w:rsidR="007943C6" w:rsidRPr="008F27C9">
        <w:rPr>
          <w:rFonts w:cs="Traditional Arabic"/>
          <w:b/>
          <w:bCs/>
          <w:color w:val="000000" w:themeColor="text1"/>
          <w:sz w:val="16"/>
          <w:szCs w:val="16"/>
          <w:rtl/>
        </w:rPr>
        <w:t xml:space="preserve"> </w:t>
      </w:r>
      <w:r w:rsidR="007943C6" w:rsidRPr="008F27C9">
        <w:rPr>
          <w:rFonts w:cs="Traditional Arabic"/>
          <w:b/>
          <w:bCs/>
          <w:color w:val="000000" w:themeColor="text1"/>
          <w:sz w:val="20"/>
          <w:szCs w:val="20"/>
          <w:rtl/>
        </w:rPr>
        <w:t>فالزكاة واجبة والأكل مباح .</w:t>
      </w:r>
      <w:r w:rsidR="00BE618A" w:rsidRPr="008F27C9">
        <w:rPr>
          <w:rFonts w:cs="Traditional Arabic"/>
          <w:b/>
          <w:bCs/>
          <w:color w:val="000000" w:themeColor="text1"/>
          <w:sz w:val="20"/>
          <w:szCs w:val="20"/>
          <w:rtl/>
        </w:rPr>
        <w:t xml:space="preserve"> فكذلك هنا البول ينجس الماء القليل أو الم</w:t>
      </w:r>
      <w:r w:rsidR="00E735F8" w:rsidRPr="008F27C9">
        <w:rPr>
          <w:rFonts w:cs="Traditional Arabic"/>
          <w:b/>
          <w:bCs/>
          <w:color w:val="000000" w:themeColor="text1"/>
          <w:sz w:val="20"/>
          <w:szCs w:val="20"/>
          <w:rtl/>
        </w:rPr>
        <w:t>تغير ، وأما الاغتسال فلا ينجسه</w:t>
      </w:r>
      <w:r w:rsidR="00E735F8" w:rsidRPr="008F27C9">
        <w:rPr>
          <w:rFonts w:cs="Traditional Arabic" w:hint="cs"/>
          <w:b/>
          <w:bCs/>
          <w:color w:val="000000" w:themeColor="text1"/>
          <w:sz w:val="20"/>
          <w:szCs w:val="20"/>
          <w:rtl/>
        </w:rPr>
        <w:t xml:space="preserve"> .       </w:t>
      </w:r>
      <w:r w:rsidR="00E735F8" w:rsidRPr="008F27C9">
        <w:rPr>
          <w:rFonts w:cs="Traditional Arabic"/>
          <w:b/>
          <w:bCs/>
          <w:color w:val="000000" w:themeColor="text1"/>
          <w:sz w:val="20"/>
          <w:szCs w:val="20"/>
          <w:rtl/>
        </w:rPr>
        <w:t xml:space="preserve"> </w:t>
      </w:r>
    </w:p>
    <w:p w:rsidR="005D7BA5" w:rsidRPr="008F27C9" w:rsidRDefault="005D7BA5" w:rsidP="00E735F8">
      <w:pPr>
        <w:pStyle w:val="a6"/>
        <w:rPr>
          <w:rFonts w:cs="Traditional Arabic"/>
          <w:b/>
          <w:bCs/>
          <w:color w:val="000000" w:themeColor="text1"/>
          <w:sz w:val="12"/>
          <w:szCs w:val="12"/>
          <w:rtl/>
        </w:rPr>
      </w:pPr>
      <w:r w:rsidRPr="008F27C9">
        <w:rPr>
          <w:rFonts w:cs="Traditional Arabic"/>
          <w:color w:val="000000" w:themeColor="text1"/>
          <w:sz w:val="12"/>
          <w:szCs w:val="12"/>
          <w:rtl/>
        </w:rPr>
        <w:t>ــــــــــــــــــــــــــــــــــــ</w:t>
      </w:r>
      <w:r w:rsidR="00E735F8" w:rsidRPr="008F27C9">
        <w:rPr>
          <w:rFonts w:cs="Traditional Arabic" w:hint="cs"/>
          <w:color w:val="000000" w:themeColor="text1"/>
          <w:sz w:val="12"/>
          <w:szCs w:val="12"/>
          <w:rtl/>
        </w:rPr>
        <w:t xml:space="preserve">                                                                              </w:t>
      </w:r>
      <w:r w:rsidRPr="008F27C9">
        <w:rPr>
          <w:rFonts w:cs="Traditional Arabic"/>
          <w:color w:val="000000" w:themeColor="text1"/>
          <w:sz w:val="12"/>
          <w:szCs w:val="12"/>
          <w:rtl/>
        </w:rPr>
        <w:t xml:space="preserve">1-( موسوعة الطهارة </w:t>
      </w:r>
      <w:proofErr w:type="spellStart"/>
      <w:r w:rsidRPr="008F27C9">
        <w:rPr>
          <w:rFonts w:cs="Traditional Arabic"/>
          <w:color w:val="000000" w:themeColor="text1"/>
          <w:sz w:val="12"/>
          <w:szCs w:val="12"/>
          <w:rtl/>
        </w:rPr>
        <w:t>للدبيان</w:t>
      </w:r>
      <w:proofErr w:type="spellEnd"/>
      <w:r w:rsidRPr="008F27C9">
        <w:rPr>
          <w:rFonts w:cs="Traditional Arabic"/>
          <w:color w:val="000000" w:themeColor="text1"/>
          <w:sz w:val="12"/>
          <w:szCs w:val="12"/>
          <w:rtl/>
        </w:rPr>
        <w:t xml:space="preserve"> 1/187 )</w:t>
      </w:r>
    </w:p>
    <w:p w:rsidR="005D7BA5" w:rsidRPr="008F27C9" w:rsidRDefault="005D7BA5" w:rsidP="00E735F8">
      <w:pPr>
        <w:pStyle w:val="a6"/>
        <w:rPr>
          <w:rFonts w:cs="Traditional Arabic"/>
          <w:color w:val="000000" w:themeColor="text1"/>
          <w:sz w:val="12"/>
          <w:szCs w:val="12"/>
          <w:rtl/>
        </w:rPr>
      </w:pPr>
      <w:r w:rsidRPr="008F27C9">
        <w:rPr>
          <w:rFonts w:cs="Traditional Arabic"/>
          <w:color w:val="000000" w:themeColor="text1"/>
          <w:sz w:val="12"/>
          <w:szCs w:val="12"/>
          <w:rtl/>
        </w:rPr>
        <w:t>2-( فتح القدير 1/ 90 )</w:t>
      </w:r>
    </w:p>
    <w:p w:rsidR="005D7BA5" w:rsidRPr="008F27C9" w:rsidRDefault="005D7BA5" w:rsidP="00E735F8">
      <w:pPr>
        <w:pStyle w:val="a6"/>
        <w:rPr>
          <w:rFonts w:cs="Traditional Arabic"/>
          <w:color w:val="000000" w:themeColor="text1"/>
          <w:sz w:val="12"/>
          <w:szCs w:val="12"/>
          <w:rtl/>
        </w:rPr>
      </w:pPr>
      <w:r w:rsidRPr="008F27C9">
        <w:rPr>
          <w:rFonts w:cs="Traditional Arabic"/>
          <w:color w:val="000000" w:themeColor="text1"/>
          <w:sz w:val="12"/>
          <w:szCs w:val="12"/>
          <w:rtl/>
        </w:rPr>
        <w:t>3-رواه مسلم</w:t>
      </w:r>
    </w:p>
    <w:p w:rsidR="005D7BA5" w:rsidRPr="008F27C9" w:rsidRDefault="005D7BA5" w:rsidP="00E735F8">
      <w:pPr>
        <w:pStyle w:val="a6"/>
        <w:rPr>
          <w:rFonts w:cs="Traditional Arabic"/>
          <w:color w:val="000000" w:themeColor="text1"/>
          <w:sz w:val="12"/>
          <w:szCs w:val="12"/>
          <w:rtl/>
        </w:rPr>
      </w:pPr>
      <w:r w:rsidRPr="008F27C9">
        <w:rPr>
          <w:rFonts w:cs="Traditional Arabic"/>
          <w:color w:val="000000" w:themeColor="text1"/>
          <w:sz w:val="12"/>
          <w:szCs w:val="12"/>
          <w:rtl/>
        </w:rPr>
        <w:t>4- رواه أبو داود وبن حبان وصححه الألباني في صحيح الجامع برقم ( 7595 )</w:t>
      </w:r>
    </w:p>
    <w:p w:rsidR="00332956" w:rsidRPr="008F27C9" w:rsidRDefault="00332956" w:rsidP="00E735F8">
      <w:pPr>
        <w:pStyle w:val="a6"/>
        <w:rPr>
          <w:rFonts w:cs="Traditional Arabic"/>
          <w:color w:val="000000" w:themeColor="text1"/>
          <w:sz w:val="12"/>
          <w:szCs w:val="12"/>
          <w:rtl/>
        </w:rPr>
      </w:pPr>
    </w:p>
    <w:p w:rsidR="007943C6" w:rsidRPr="008F27C9" w:rsidRDefault="007943C6" w:rsidP="007943C6">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2-أنه قد ثبت أن الخطايا تخرج مع الماء حال الوضوء ولا شك أن الخطايا قاذوراتٌ ونجاسات فيتنجس الماء المخالط لها .</w:t>
      </w:r>
    </w:p>
    <w:p w:rsidR="007943C6" w:rsidRPr="008F27C9" w:rsidRDefault="007943C6" w:rsidP="006E1CE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وأجيب : بأن تلك نجاسة معنوية لا حسية وقد قال النبي صلى الله عليه وسلم ( إن المؤمن لا ينجس ) </w:t>
      </w:r>
      <w:r w:rsidR="006E1CE5" w:rsidRPr="008F27C9">
        <w:rPr>
          <w:rFonts w:ascii="Traditional Arabic" w:hAnsi="Traditional Arabic" w:cs="Traditional Arabic" w:hint="cs"/>
          <w:b/>
          <w:bCs/>
          <w:color w:val="000000" w:themeColor="text1"/>
          <w:sz w:val="12"/>
          <w:szCs w:val="12"/>
          <w:rtl/>
        </w:rPr>
        <w:t xml:space="preserve">(1) </w:t>
      </w:r>
      <w:r w:rsidRPr="008F27C9">
        <w:rPr>
          <w:rFonts w:ascii="Traditional Arabic" w:hAnsi="Traditional Arabic" w:cs="Traditional Arabic"/>
          <w:b/>
          <w:bCs/>
          <w:color w:val="000000" w:themeColor="text1"/>
          <w:sz w:val="20"/>
          <w:szCs w:val="20"/>
          <w:rtl/>
        </w:rPr>
        <w:t xml:space="preserve">فلو كانت </w:t>
      </w:r>
      <w:r w:rsidR="00FB081F" w:rsidRPr="008F27C9">
        <w:rPr>
          <w:rFonts w:ascii="Traditional Arabic" w:hAnsi="Traditional Arabic" w:cs="Traditional Arabic"/>
          <w:b/>
          <w:bCs/>
          <w:color w:val="000000" w:themeColor="text1"/>
          <w:sz w:val="20"/>
          <w:szCs w:val="20"/>
          <w:rtl/>
        </w:rPr>
        <w:t xml:space="preserve">الذنوب </w:t>
      </w:r>
      <w:r w:rsidRPr="008F27C9">
        <w:rPr>
          <w:rFonts w:ascii="Traditional Arabic" w:hAnsi="Traditional Arabic" w:cs="Traditional Arabic"/>
          <w:b/>
          <w:bCs/>
          <w:color w:val="000000" w:themeColor="text1"/>
          <w:sz w:val="20"/>
          <w:szCs w:val="20"/>
          <w:rtl/>
        </w:rPr>
        <w:t xml:space="preserve">نجاسةً حسية </w:t>
      </w:r>
      <w:r w:rsidR="00FB081F" w:rsidRPr="008F27C9">
        <w:rPr>
          <w:rFonts w:ascii="Traditional Arabic" w:hAnsi="Traditional Arabic" w:cs="Traditional Arabic"/>
          <w:b/>
          <w:bCs/>
          <w:color w:val="000000" w:themeColor="text1"/>
          <w:sz w:val="20"/>
          <w:szCs w:val="20"/>
          <w:rtl/>
        </w:rPr>
        <w:t>لتنجس بها .</w:t>
      </w:r>
    </w:p>
    <w:p w:rsidR="00FB081F" w:rsidRPr="008F27C9" w:rsidRDefault="00FB081F" w:rsidP="00FB081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3-أن الوضوء والغسل يسمى طهارة والطهارة لا تكون إلا عن نجاسة فالطاهر لا ي</w:t>
      </w:r>
      <w:r w:rsidR="00C64ADC" w:rsidRPr="008F27C9">
        <w:rPr>
          <w:rFonts w:ascii="Traditional Arabic" w:hAnsi="Traditional Arabic" w:cs="Traditional Arabic"/>
          <w:b/>
          <w:bCs/>
          <w:color w:val="000000" w:themeColor="text1"/>
          <w:sz w:val="20"/>
          <w:szCs w:val="20"/>
          <w:rtl/>
        </w:rPr>
        <w:t xml:space="preserve">حتاج إلى </w:t>
      </w:r>
      <w:r w:rsidRPr="008F27C9">
        <w:rPr>
          <w:rFonts w:ascii="Traditional Arabic" w:hAnsi="Traditional Arabic" w:cs="Traditional Arabic"/>
          <w:b/>
          <w:bCs/>
          <w:color w:val="000000" w:themeColor="text1"/>
          <w:sz w:val="20"/>
          <w:szCs w:val="20"/>
          <w:rtl/>
        </w:rPr>
        <w:t>طهر وحينئذٍ يكون الماء الناتج عنهما نجساً .</w:t>
      </w:r>
    </w:p>
    <w:p w:rsidR="006E6D7B" w:rsidRPr="008F27C9" w:rsidRDefault="00FB081F" w:rsidP="006E1CE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 وأجيب : بأن المراد رفع النجاسة المعنوية كما قدمنا ولو كان نجساً للزم أن ت</w:t>
      </w:r>
      <w:r w:rsidR="00E735F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ن</w:t>
      </w:r>
      <w:r w:rsidR="00E735F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ج</w:t>
      </w:r>
      <w:r w:rsidR="00E735F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س</w:t>
      </w:r>
      <w:r w:rsidR="00E735F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الثياب التي يتساقط عليها الماء أثناء الوضوء والغسل والتي يتنشف بها وهذا لم يقل به أحد فتبين أن المراد التطهر من النجاسة المعنوية </w:t>
      </w:r>
      <w:r w:rsidR="006E6D7B" w:rsidRPr="008F27C9">
        <w:rPr>
          <w:rFonts w:ascii="Traditional Arabic" w:hAnsi="Traditional Arabic" w:cs="Traditional Arabic"/>
          <w:b/>
          <w:bCs/>
          <w:color w:val="000000" w:themeColor="text1"/>
          <w:sz w:val="20"/>
          <w:szCs w:val="20"/>
          <w:rtl/>
        </w:rPr>
        <w:t xml:space="preserve">بدليل أن </w:t>
      </w:r>
      <w:r w:rsidRPr="008F27C9">
        <w:rPr>
          <w:rFonts w:ascii="Traditional Arabic" w:hAnsi="Traditional Arabic" w:cs="Traditional Arabic"/>
          <w:b/>
          <w:bCs/>
          <w:color w:val="000000" w:themeColor="text1"/>
          <w:sz w:val="20"/>
          <w:szCs w:val="20"/>
          <w:rtl/>
        </w:rPr>
        <w:t>التجديد يقال له طهارة رغم كونه على غير حدث</w:t>
      </w:r>
      <w:r w:rsidR="006E6D7B" w:rsidRPr="008F27C9">
        <w:rPr>
          <w:rFonts w:ascii="Traditional Arabic" w:hAnsi="Traditional Arabic" w:cs="Traditional Arabic"/>
          <w:b/>
          <w:bCs/>
          <w:color w:val="000000" w:themeColor="text1"/>
          <w:sz w:val="20"/>
          <w:szCs w:val="20"/>
          <w:rtl/>
        </w:rPr>
        <w:t xml:space="preserve"> .</w:t>
      </w:r>
    </w:p>
    <w:p w:rsidR="006E6D7B" w:rsidRPr="008F27C9" w:rsidRDefault="006E6D7B" w:rsidP="006E6D7B">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الثاني / أنه طهور </w:t>
      </w:r>
      <w:r w:rsidR="00E735F8" w:rsidRPr="008F27C9">
        <w:rPr>
          <w:rFonts w:ascii="Traditional Arabic" w:hAnsi="Traditional Arabic" w:cs="Traditional Arabic" w:hint="cs"/>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وهو مذهب المالكية ورواية عن أحمد اختارها بن تيمية وهو قول بن حزم والشوكاني </w:t>
      </w:r>
      <w:r w:rsidR="00C64ADC" w:rsidRPr="008F27C9">
        <w:rPr>
          <w:rFonts w:ascii="Traditional Arabic" w:hAnsi="Traditional Arabic" w:cs="Traditional Arabic"/>
          <w:b/>
          <w:bCs/>
          <w:color w:val="000000" w:themeColor="text1"/>
          <w:sz w:val="20"/>
          <w:szCs w:val="20"/>
          <w:rtl/>
        </w:rPr>
        <w:t>وغيرهم</w:t>
      </w:r>
      <w:r w:rsidRPr="008F27C9">
        <w:rPr>
          <w:rFonts w:ascii="Traditional Arabic" w:hAnsi="Traditional Arabic" w:cs="Traditional Arabic"/>
          <w:b/>
          <w:bCs/>
          <w:color w:val="000000" w:themeColor="text1"/>
          <w:sz w:val="20"/>
          <w:szCs w:val="20"/>
          <w:rtl/>
        </w:rPr>
        <w:t xml:space="preserve"> واستدلوا بما يلي :</w:t>
      </w:r>
    </w:p>
    <w:p w:rsidR="006E6D7B" w:rsidRPr="008F27C9" w:rsidRDefault="006E6D7B" w:rsidP="006E1CE5">
      <w:pPr>
        <w:jc w:val="both"/>
        <w:rPr>
          <w:rFonts w:ascii="Traditional Arabic" w:hAnsi="Traditional Arabic" w:cs="Traditional Arabic"/>
          <w:b/>
          <w:bCs/>
          <w:color w:val="000000" w:themeColor="text1"/>
          <w:sz w:val="12"/>
          <w:szCs w:val="12"/>
          <w:rtl/>
        </w:rPr>
      </w:pPr>
      <w:r w:rsidRPr="008F27C9">
        <w:rPr>
          <w:rFonts w:ascii="Traditional Arabic" w:hAnsi="Traditional Arabic" w:cs="Traditional Arabic"/>
          <w:b/>
          <w:bCs/>
          <w:color w:val="000000" w:themeColor="text1"/>
          <w:sz w:val="20"/>
          <w:szCs w:val="20"/>
          <w:rtl/>
        </w:rPr>
        <w:t>1-</w:t>
      </w:r>
      <w:r w:rsidR="006D347F" w:rsidRPr="008F27C9">
        <w:rPr>
          <w:rFonts w:ascii="Traditional Arabic" w:hAnsi="Traditional Arabic" w:cs="Traditional Arabic"/>
          <w:b/>
          <w:bCs/>
          <w:color w:val="000000" w:themeColor="text1"/>
          <w:sz w:val="20"/>
          <w:szCs w:val="20"/>
          <w:rtl/>
        </w:rPr>
        <w:t xml:space="preserve"> قول عروة الثقفي </w:t>
      </w:r>
      <w:r w:rsidR="007F68C2" w:rsidRPr="008F27C9">
        <w:rPr>
          <w:rFonts w:ascii="Traditional Arabic" w:hAnsi="Traditional Arabic" w:cs="Traditional Arabic"/>
          <w:b/>
          <w:bCs/>
          <w:color w:val="000000" w:themeColor="text1"/>
          <w:sz w:val="20"/>
          <w:szCs w:val="20"/>
          <w:rtl/>
        </w:rPr>
        <w:t xml:space="preserve">في قصة صلح الحديبية </w:t>
      </w:r>
      <w:r w:rsidR="006D347F" w:rsidRPr="008F27C9">
        <w:rPr>
          <w:rFonts w:ascii="Traditional Arabic" w:hAnsi="Traditional Arabic" w:cs="Traditional Arabic"/>
          <w:b/>
          <w:bCs/>
          <w:color w:val="000000" w:themeColor="text1"/>
          <w:sz w:val="20"/>
          <w:szCs w:val="20"/>
          <w:rtl/>
        </w:rPr>
        <w:t>( وإذا توضأ كادوا يقتتلون على وضوئه )</w:t>
      </w:r>
      <w:r w:rsidR="007F68C2" w:rsidRPr="008F27C9">
        <w:rPr>
          <w:rFonts w:ascii="Traditional Arabic" w:hAnsi="Traditional Arabic" w:cs="Traditional Arabic" w:hint="cs"/>
          <w:b/>
          <w:bCs/>
          <w:color w:val="000000" w:themeColor="text1"/>
          <w:sz w:val="20"/>
          <w:szCs w:val="20"/>
          <w:rtl/>
        </w:rPr>
        <w:t xml:space="preserve"> </w:t>
      </w:r>
      <w:r w:rsidR="006E1CE5" w:rsidRPr="008F27C9">
        <w:rPr>
          <w:rFonts w:ascii="Traditional Arabic" w:hAnsi="Traditional Arabic" w:cs="Traditional Arabic" w:hint="cs"/>
          <w:b/>
          <w:bCs/>
          <w:color w:val="000000" w:themeColor="text1"/>
          <w:sz w:val="12"/>
          <w:szCs w:val="12"/>
          <w:rtl/>
        </w:rPr>
        <w:t xml:space="preserve">(2) </w:t>
      </w:r>
    </w:p>
    <w:p w:rsidR="006D347F" w:rsidRPr="008F27C9" w:rsidRDefault="006D347F" w:rsidP="006D347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وأجيب : بأن هذا خاصٌ بالنبي صلى الله عليه وسلم لإجماع المسلمين على أنه لا يجوز التبرك بما انفصل من جسد أحدٍ غيره عليه الصلاة والسلام .</w:t>
      </w:r>
    </w:p>
    <w:p w:rsidR="00B75940" w:rsidRPr="008F27C9" w:rsidRDefault="00B75940" w:rsidP="006E1CE5">
      <w:pPr>
        <w:pStyle w:val="a6"/>
        <w:rPr>
          <w:rFonts w:cs="Traditional Arabic"/>
          <w:b/>
          <w:bCs/>
          <w:color w:val="000000" w:themeColor="text1"/>
          <w:sz w:val="20"/>
          <w:szCs w:val="20"/>
          <w:rtl/>
        </w:rPr>
      </w:pPr>
      <w:r w:rsidRPr="008F27C9">
        <w:rPr>
          <w:rFonts w:cs="Traditional Arabic"/>
          <w:b/>
          <w:bCs/>
          <w:color w:val="000000" w:themeColor="text1"/>
          <w:sz w:val="20"/>
          <w:szCs w:val="20"/>
          <w:rtl/>
        </w:rPr>
        <w:t xml:space="preserve">وردَّ : نحن لا نتكلم عن التبرك ونحوه ولكن عن الطهارة والنجاسة فلو كان نجساً لمنع </w:t>
      </w:r>
      <w:proofErr w:type="spellStart"/>
      <w:r w:rsidRPr="008F27C9">
        <w:rPr>
          <w:rFonts w:cs="Traditional Arabic"/>
          <w:b/>
          <w:bCs/>
          <w:color w:val="000000" w:themeColor="text1"/>
          <w:sz w:val="20"/>
          <w:szCs w:val="20"/>
          <w:rtl/>
        </w:rPr>
        <w:t>أصحابة</w:t>
      </w:r>
      <w:proofErr w:type="spellEnd"/>
      <w:r w:rsidRPr="008F27C9">
        <w:rPr>
          <w:rFonts w:cs="Traditional Arabic"/>
          <w:b/>
          <w:bCs/>
          <w:color w:val="000000" w:themeColor="text1"/>
          <w:sz w:val="20"/>
          <w:szCs w:val="20"/>
          <w:rtl/>
        </w:rPr>
        <w:t xml:space="preserve"> من استعماله كما منعهم من شرب دمه واستعماله .</w:t>
      </w:r>
    </w:p>
    <w:p w:rsidR="006E1CE5" w:rsidRPr="008F27C9" w:rsidRDefault="006E1CE5" w:rsidP="006E1CE5">
      <w:pPr>
        <w:pStyle w:val="a6"/>
        <w:rPr>
          <w:rFonts w:cs="Traditional Arabic"/>
          <w:color w:val="000000" w:themeColor="text1"/>
          <w:sz w:val="12"/>
          <w:szCs w:val="12"/>
          <w:rtl/>
        </w:rPr>
      </w:pPr>
      <w:r w:rsidRPr="008F27C9">
        <w:rPr>
          <w:rFonts w:cs="Traditional Arabic" w:hint="cs"/>
          <w:color w:val="000000" w:themeColor="text1"/>
          <w:sz w:val="12"/>
          <w:szCs w:val="12"/>
          <w:rtl/>
        </w:rPr>
        <w:t>ـــــــــــــــ</w:t>
      </w:r>
    </w:p>
    <w:p w:rsidR="006E1CE5" w:rsidRPr="008F27C9" w:rsidRDefault="006E1CE5" w:rsidP="006E1CE5">
      <w:pPr>
        <w:pStyle w:val="a6"/>
        <w:rPr>
          <w:rFonts w:cs="Traditional Arabic"/>
          <w:color w:val="000000" w:themeColor="text1"/>
          <w:sz w:val="12"/>
          <w:szCs w:val="12"/>
          <w:rtl/>
        </w:rPr>
      </w:pPr>
      <w:r w:rsidRPr="008F27C9">
        <w:rPr>
          <w:rFonts w:cs="Traditional Arabic" w:hint="cs"/>
          <w:color w:val="000000" w:themeColor="text1"/>
          <w:sz w:val="12"/>
          <w:szCs w:val="12"/>
          <w:rtl/>
        </w:rPr>
        <w:t>1-متفق عليه</w:t>
      </w:r>
    </w:p>
    <w:p w:rsidR="006E1CE5" w:rsidRPr="008F27C9" w:rsidRDefault="006E1CE5" w:rsidP="006E1CE5">
      <w:pPr>
        <w:pStyle w:val="a6"/>
        <w:rPr>
          <w:rFonts w:cs="Traditional Arabic"/>
          <w:color w:val="000000" w:themeColor="text1"/>
          <w:sz w:val="12"/>
          <w:szCs w:val="12"/>
          <w:rtl/>
        </w:rPr>
      </w:pPr>
      <w:r w:rsidRPr="008F27C9">
        <w:rPr>
          <w:rFonts w:cs="Traditional Arabic" w:hint="cs"/>
          <w:color w:val="000000" w:themeColor="text1"/>
          <w:sz w:val="12"/>
          <w:szCs w:val="12"/>
          <w:rtl/>
        </w:rPr>
        <w:t>2-رواه البخاري</w:t>
      </w:r>
    </w:p>
    <w:p w:rsidR="006D347F" w:rsidRPr="008F27C9" w:rsidRDefault="006D347F" w:rsidP="00D92F3E">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2-</w:t>
      </w:r>
      <w:r w:rsidR="00BE618A" w:rsidRPr="008F27C9">
        <w:rPr>
          <w:rFonts w:ascii="Traditional Arabic" w:hAnsi="Traditional Arabic" w:cs="Traditional Arabic"/>
          <w:b/>
          <w:bCs/>
          <w:color w:val="000000" w:themeColor="text1"/>
          <w:sz w:val="20"/>
          <w:szCs w:val="20"/>
          <w:rtl/>
        </w:rPr>
        <w:t xml:space="preserve">ما جاء </w:t>
      </w:r>
      <w:r w:rsidR="00CB2FCF" w:rsidRPr="008F27C9">
        <w:rPr>
          <w:rFonts w:ascii="Traditional Arabic" w:hAnsi="Traditional Arabic" w:cs="Traditional Arabic"/>
          <w:b/>
          <w:bCs/>
          <w:color w:val="000000" w:themeColor="text1"/>
          <w:sz w:val="20"/>
          <w:szCs w:val="20"/>
          <w:rtl/>
        </w:rPr>
        <w:t>عن عائشة أم المؤمنين رضي الله عنها قالت : كنت أغتسل أنا والنبي صلى الله عليه وسلم من إناءٍ واحد تختلف أيدينا فيه .</w:t>
      </w:r>
      <w:r w:rsidR="00D92F3E" w:rsidRPr="008F27C9">
        <w:rPr>
          <w:rFonts w:ascii="Traditional Arabic" w:hAnsi="Traditional Arabic" w:cs="Traditional Arabic"/>
          <w:b/>
          <w:bCs/>
          <w:color w:val="000000" w:themeColor="text1"/>
          <w:sz w:val="20"/>
          <w:szCs w:val="20"/>
          <w:rtl/>
        </w:rPr>
        <w:t xml:space="preserve"> </w:t>
      </w:r>
      <w:r w:rsidR="00D92F3E" w:rsidRPr="008F27C9">
        <w:rPr>
          <w:rFonts w:ascii="Traditional Arabic" w:hAnsi="Traditional Arabic" w:cs="Traditional Arabic"/>
          <w:b/>
          <w:bCs/>
          <w:color w:val="000000" w:themeColor="text1"/>
          <w:sz w:val="12"/>
          <w:szCs w:val="12"/>
          <w:rtl/>
        </w:rPr>
        <w:t>(1)</w:t>
      </w:r>
      <w:r w:rsidR="00CB2FCF" w:rsidRPr="008F27C9">
        <w:rPr>
          <w:rFonts w:ascii="Traditional Arabic" w:hAnsi="Traditional Arabic" w:cs="Traditional Arabic"/>
          <w:b/>
          <w:bCs/>
          <w:color w:val="000000" w:themeColor="text1"/>
          <w:sz w:val="20"/>
          <w:szCs w:val="20"/>
          <w:rtl/>
        </w:rPr>
        <w:t xml:space="preserve"> ومعلوم أن هذا الإناء لن يسلم من رشاش يقع فيه في أثناء الغسل فلو كان الماء المستعمل نجساً لتنجس ذلك الماء ولما جاز إتمام الغسل به .</w:t>
      </w:r>
    </w:p>
    <w:p w:rsidR="00CB2FCF" w:rsidRPr="008F27C9" w:rsidRDefault="00CB2FCF" w:rsidP="00D92F3E">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3-قول النبي صلى الله عليه وسلم ( إن المؤمن لا ينجس ) </w:t>
      </w:r>
      <w:r w:rsidR="00D92F3E" w:rsidRPr="008F27C9">
        <w:rPr>
          <w:rFonts w:ascii="Traditional Arabic" w:hAnsi="Traditional Arabic" w:cs="Traditional Arabic"/>
          <w:b/>
          <w:bCs/>
          <w:color w:val="000000" w:themeColor="text1"/>
          <w:sz w:val="12"/>
          <w:szCs w:val="12"/>
          <w:rtl/>
        </w:rPr>
        <w:t>(2)</w:t>
      </w:r>
      <w:r w:rsidR="00D92F3E"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فالماء المستعمل لاقى بدناً طاهراً فلم ينجس .</w:t>
      </w:r>
    </w:p>
    <w:p w:rsidR="009D484D" w:rsidRPr="008F27C9" w:rsidRDefault="00F41338" w:rsidP="00D92F3E">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4-</w:t>
      </w:r>
      <w:r w:rsidR="009D484D" w:rsidRPr="008F27C9">
        <w:rPr>
          <w:rFonts w:ascii="Traditional Arabic" w:hAnsi="Traditional Arabic" w:cs="Traditional Arabic"/>
          <w:b/>
          <w:bCs/>
          <w:color w:val="000000" w:themeColor="text1"/>
          <w:sz w:val="20"/>
          <w:szCs w:val="20"/>
          <w:rtl/>
        </w:rPr>
        <w:t xml:space="preserve"> عن بن عباس رضي الله عنهما قال </w:t>
      </w:r>
      <w:r w:rsidR="00D92F3E" w:rsidRPr="008F27C9">
        <w:rPr>
          <w:rFonts w:ascii="Traditional Arabic" w:hAnsi="Traditional Arabic" w:cs="Traditional Arabic"/>
          <w:b/>
          <w:bCs/>
          <w:color w:val="000000" w:themeColor="text1"/>
          <w:sz w:val="20"/>
          <w:szCs w:val="20"/>
          <w:rtl/>
        </w:rPr>
        <w:t xml:space="preserve">: </w:t>
      </w:r>
      <w:r w:rsidR="009D484D" w:rsidRPr="008F27C9">
        <w:rPr>
          <w:rFonts w:ascii="Traditional Arabic" w:hAnsi="Traditional Arabic" w:cs="Traditional Arabic"/>
          <w:b/>
          <w:bCs/>
          <w:color w:val="000000" w:themeColor="text1"/>
          <w:sz w:val="20"/>
          <w:szCs w:val="20"/>
          <w:rtl/>
        </w:rPr>
        <w:t xml:space="preserve">اغتسل بعض أزواج النبي صلى الله عليه وسلم في جفنة فأراد رسول الله صلى الله عليه وسلم أن يتوضأ منه فقالت </w:t>
      </w:r>
      <w:r w:rsidR="00D92F3E" w:rsidRPr="008F27C9">
        <w:rPr>
          <w:rFonts w:ascii="Traditional Arabic" w:hAnsi="Traditional Arabic" w:cs="Traditional Arabic"/>
          <w:b/>
          <w:bCs/>
          <w:color w:val="000000" w:themeColor="text1"/>
          <w:sz w:val="20"/>
          <w:szCs w:val="20"/>
          <w:rtl/>
        </w:rPr>
        <w:t xml:space="preserve">: </w:t>
      </w:r>
      <w:r w:rsidR="009D484D" w:rsidRPr="008F27C9">
        <w:rPr>
          <w:rFonts w:ascii="Traditional Arabic" w:hAnsi="Traditional Arabic" w:cs="Traditional Arabic"/>
          <w:b/>
          <w:bCs/>
          <w:color w:val="000000" w:themeColor="text1"/>
          <w:sz w:val="20"/>
          <w:szCs w:val="20"/>
          <w:rtl/>
        </w:rPr>
        <w:t>يا رسول الله إني كنت جنبا</w:t>
      </w:r>
      <w:r w:rsidR="00BE618A" w:rsidRPr="008F27C9">
        <w:rPr>
          <w:rFonts w:ascii="Traditional Arabic" w:hAnsi="Traditional Arabic" w:cs="Traditional Arabic"/>
          <w:b/>
          <w:bCs/>
          <w:color w:val="000000" w:themeColor="text1"/>
          <w:sz w:val="20"/>
          <w:szCs w:val="20"/>
          <w:rtl/>
        </w:rPr>
        <w:t>ً</w:t>
      </w:r>
      <w:r w:rsidR="009D484D" w:rsidRPr="008F27C9">
        <w:rPr>
          <w:rFonts w:ascii="Traditional Arabic" w:hAnsi="Traditional Arabic" w:cs="Traditional Arabic"/>
          <w:b/>
          <w:bCs/>
          <w:color w:val="000000" w:themeColor="text1"/>
          <w:sz w:val="20"/>
          <w:szCs w:val="20"/>
          <w:rtl/>
        </w:rPr>
        <w:t xml:space="preserve"> </w:t>
      </w:r>
      <w:r w:rsidR="00D92F3E" w:rsidRPr="008F27C9">
        <w:rPr>
          <w:rFonts w:ascii="Traditional Arabic" w:hAnsi="Traditional Arabic" w:cs="Traditional Arabic"/>
          <w:b/>
          <w:bCs/>
          <w:color w:val="000000" w:themeColor="text1"/>
          <w:sz w:val="20"/>
          <w:szCs w:val="20"/>
          <w:rtl/>
        </w:rPr>
        <w:t xml:space="preserve">. </w:t>
      </w:r>
      <w:r w:rsidR="009D484D" w:rsidRPr="008F27C9">
        <w:rPr>
          <w:rFonts w:ascii="Traditional Arabic" w:hAnsi="Traditional Arabic" w:cs="Traditional Arabic"/>
          <w:b/>
          <w:bCs/>
          <w:color w:val="000000" w:themeColor="text1"/>
          <w:sz w:val="20"/>
          <w:szCs w:val="20"/>
          <w:rtl/>
        </w:rPr>
        <w:t xml:space="preserve">فقال </w:t>
      </w:r>
      <w:r w:rsidR="00D92F3E" w:rsidRPr="008F27C9">
        <w:rPr>
          <w:rFonts w:ascii="Traditional Arabic" w:hAnsi="Traditional Arabic" w:cs="Traditional Arabic"/>
          <w:b/>
          <w:bCs/>
          <w:color w:val="000000" w:themeColor="text1"/>
          <w:sz w:val="20"/>
          <w:szCs w:val="20"/>
          <w:rtl/>
        </w:rPr>
        <w:t xml:space="preserve">( </w:t>
      </w:r>
      <w:r w:rsidR="009D484D" w:rsidRPr="008F27C9">
        <w:rPr>
          <w:rFonts w:ascii="Traditional Arabic" w:hAnsi="Traditional Arabic" w:cs="Traditional Arabic"/>
          <w:b/>
          <w:bCs/>
          <w:color w:val="000000" w:themeColor="text1"/>
          <w:sz w:val="20"/>
          <w:szCs w:val="20"/>
          <w:rtl/>
        </w:rPr>
        <w:t xml:space="preserve">إن الماء لا يجنب </w:t>
      </w:r>
      <w:r w:rsidR="00D92F3E" w:rsidRPr="008F27C9">
        <w:rPr>
          <w:rFonts w:ascii="Traditional Arabic" w:hAnsi="Traditional Arabic" w:cs="Traditional Arabic"/>
          <w:b/>
          <w:bCs/>
          <w:color w:val="000000" w:themeColor="text1"/>
          <w:sz w:val="20"/>
          <w:szCs w:val="20"/>
          <w:rtl/>
        </w:rPr>
        <w:t>)</w:t>
      </w:r>
      <w:r w:rsidR="009D484D" w:rsidRPr="008F27C9">
        <w:rPr>
          <w:rFonts w:ascii="Traditional Arabic" w:hAnsi="Traditional Arabic" w:cs="Traditional Arabic"/>
          <w:b/>
          <w:bCs/>
          <w:color w:val="000000" w:themeColor="text1"/>
          <w:sz w:val="20"/>
          <w:szCs w:val="20"/>
          <w:rtl/>
        </w:rPr>
        <w:t xml:space="preserve"> </w:t>
      </w:r>
      <w:r w:rsidR="00D92F3E" w:rsidRPr="008F27C9">
        <w:rPr>
          <w:rFonts w:ascii="Traditional Arabic" w:hAnsi="Traditional Arabic" w:cs="Traditional Arabic"/>
          <w:b/>
          <w:bCs/>
          <w:color w:val="000000" w:themeColor="text1"/>
          <w:sz w:val="12"/>
          <w:szCs w:val="12"/>
          <w:rtl/>
        </w:rPr>
        <w:t>(3)</w:t>
      </w:r>
      <w:r w:rsidR="00D92F3E" w:rsidRPr="008F27C9">
        <w:rPr>
          <w:rFonts w:ascii="Traditional Arabic" w:hAnsi="Traditional Arabic" w:cs="Traditional Arabic"/>
          <w:b/>
          <w:bCs/>
          <w:color w:val="000000" w:themeColor="text1"/>
          <w:sz w:val="20"/>
          <w:szCs w:val="20"/>
          <w:rtl/>
        </w:rPr>
        <w:t xml:space="preserve">  </w:t>
      </w:r>
      <w:r w:rsidR="009D484D" w:rsidRPr="008F27C9">
        <w:rPr>
          <w:rFonts w:ascii="Traditional Arabic" w:hAnsi="Traditional Arabic" w:cs="Traditional Arabic"/>
          <w:b/>
          <w:bCs/>
          <w:color w:val="000000" w:themeColor="text1"/>
          <w:sz w:val="20"/>
          <w:szCs w:val="20"/>
          <w:rtl/>
        </w:rPr>
        <w:t>فبي</w:t>
      </w:r>
      <w:r w:rsidR="00C64ADC" w:rsidRPr="008F27C9">
        <w:rPr>
          <w:rFonts w:ascii="Traditional Arabic" w:hAnsi="Traditional Arabic" w:cs="Traditional Arabic"/>
          <w:b/>
          <w:bCs/>
          <w:color w:val="000000" w:themeColor="text1"/>
          <w:sz w:val="20"/>
          <w:szCs w:val="20"/>
          <w:rtl/>
        </w:rPr>
        <w:t>َّ</w:t>
      </w:r>
      <w:r w:rsidR="009D484D" w:rsidRPr="008F27C9">
        <w:rPr>
          <w:rFonts w:ascii="Traditional Arabic" w:hAnsi="Traditional Arabic" w:cs="Traditional Arabic"/>
          <w:b/>
          <w:bCs/>
          <w:color w:val="000000" w:themeColor="text1"/>
          <w:sz w:val="20"/>
          <w:szCs w:val="20"/>
          <w:rtl/>
        </w:rPr>
        <w:t xml:space="preserve">ن أنه باقٍ على </w:t>
      </w:r>
      <w:proofErr w:type="spellStart"/>
      <w:r w:rsidR="009D484D" w:rsidRPr="008F27C9">
        <w:rPr>
          <w:rFonts w:ascii="Traditional Arabic" w:hAnsi="Traditional Arabic" w:cs="Traditional Arabic"/>
          <w:b/>
          <w:bCs/>
          <w:color w:val="000000" w:themeColor="text1"/>
          <w:sz w:val="20"/>
          <w:szCs w:val="20"/>
          <w:rtl/>
        </w:rPr>
        <w:t>طهوريته</w:t>
      </w:r>
      <w:proofErr w:type="spellEnd"/>
      <w:r w:rsidR="009D484D" w:rsidRPr="008F27C9">
        <w:rPr>
          <w:rFonts w:ascii="Traditional Arabic" w:hAnsi="Traditional Arabic" w:cs="Traditional Arabic"/>
          <w:b/>
          <w:bCs/>
          <w:color w:val="000000" w:themeColor="text1"/>
          <w:sz w:val="20"/>
          <w:szCs w:val="20"/>
          <w:rtl/>
        </w:rPr>
        <w:t xml:space="preserve"> لم تؤثر فيه الجنابة .</w:t>
      </w:r>
    </w:p>
    <w:p w:rsidR="00F41338" w:rsidRPr="008F27C9" w:rsidRDefault="009D484D" w:rsidP="006E1CE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5-</w:t>
      </w:r>
      <w:r w:rsidR="00F41338" w:rsidRPr="008F27C9">
        <w:rPr>
          <w:rFonts w:ascii="Traditional Arabic" w:hAnsi="Traditional Arabic" w:cs="Traditional Arabic"/>
          <w:b/>
          <w:bCs/>
          <w:color w:val="000000" w:themeColor="text1"/>
          <w:sz w:val="20"/>
          <w:szCs w:val="20"/>
          <w:rtl/>
        </w:rPr>
        <w:t>أن الأصل في الماء أنه طهور ولا ننتقل عن ذلك إلا بدليل وأما الأدلة التي ذكرتموها فيرد عليها اعتراضات فلا تقوى على رد هذا الأصل .</w:t>
      </w:r>
    </w:p>
    <w:p w:rsidR="006E6D7B" w:rsidRPr="008F27C9" w:rsidRDefault="006E6D7B" w:rsidP="00C64ADC">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الثالث / أنه طاهر وليس بطهور </w:t>
      </w:r>
      <w:r w:rsidR="00C64ADC" w:rsidRPr="008F27C9">
        <w:rPr>
          <w:rFonts w:ascii="Traditional Arabic" w:hAnsi="Traditional Arabic" w:cs="Traditional Arabic"/>
          <w:b/>
          <w:bCs/>
          <w:color w:val="000000" w:themeColor="text1"/>
          <w:sz w:val="20"/>
          <w:szCs w:val="20"/>
          <w:rtl/>
        </w:rPr>
        <w:t xml:space="preserve">وهو </w:t>
      </w:r>
      <w:r w:rsidRPr="008F27C9">
        <w:rPr>
          <w:rFonts w:ascii="Traditional Arabic" w:hAnsi="Traditional Arabic" w:cs="Traditional Arabic"/>
          <w:b/>
          <w:bCs/>
          <w:color w:val="000000" w:themeColor="text1"/>
          <w:sz w:val="20"/>
          <w:szCs w:val="20"/>
          <w:rtl/>
        </w:rPr>
        <w:t xml:space="preserve">رواية زفر </w:t>
      </w:r>
      <w:r w:rsidR="00C64ADC" w:rsidRPr="008F27C9">
        <w:rPr>
          <w:rFonts w:ascii="Traditional Arabic" w:hAnsi="Traditional Arabic" w:cs="Traditional Arabic"/>
          <w:b/>
          <w:bCs/>
          <w:color w:val="000000" w:themeColor="text1"/>
          <w:sz w:val="20"/>
          <w:szCs w:val="20"/>
          <w:rtl/>
        </w:rPr>
        <w:t xml:space="preserve">عن أبي حنيفة </w:t>
      </w:r>
      <w:r w:rsidRPr="008F27C9">
        <w:rPr>
          <w:rFonts w:ascii="Traditional Arabic" w:hAnsi="Traditional Arabic" w:cs="Traditional Arabic"/>
          <w:b/>
          <w:bCs/>
          <w:color w:val="000000" w:themeColor="text1"/>
          <w:sz w:val="20"/>
          <w:szCs w:val="20"/>
          <w:rtl/>
        </w:rPr>
        <w:t xml:space="preserve">واختيار محمد بن الحسن </w:t>
      </w:r>
      <w:r w:rsidR="00C64ADC" w:rsidRPr="008F27C9">
        <w:rPr>
          <w:rFonts w:ascii="Traditional Arabic" w:hAnsi="Traditional Arabic" w:cs="Traditional Arabic"/>
          <w:b/>
          <w:bCs/>
          <w:color w:val="000000" w:themeColor="text1"/>
          <w:sz w:val="20"/>
          <w:szCs w:val="20"/>
          <w:rtl/>
        </w:rPr>
        <w:t xml:space="preserve">من أصحابه </w:t>
      </w:r>
      <w:r w:rsidRPr="008F27C9">
        <w:rPr>
          <w:rFonts w:ascii="Traditional Arabic" w:hAnsi="Traditional Arabic" w:cs="Traditional Arabic"/>
          <w:b/>
          <w:bCs/>
          <w:color w:val="000000" w:themeColor="text1"/>
          <w:sz w:val="20"/>
          <w:szCs w:val="20"/>
          <w:rtl/>
        </w:rPr>
        <w:t>وهو مذهب الشافعية والحنابلة</w:t>
      </w:r>
      <w:r w:rsidR="00CB2FCF" w:rsidRPr="008F27C9">
        <w:rPr>
          <w:rFonts w:ascii="Traditional Arabic" w:hAnsi="Traditional Arabic" w:cs="Traditional Arabic"/>
          <w:b/>
          <w:bCs/>
          <w:color w:val="000000" w:themeColor="text1"/>
          <w:sz w:val="20"/>
          <w:szCs w:val="20"/>
          <w:rtl/>
        </w:rPr>
        <w:t xml:space="preserve"> واستدلوا بما يلي :</w:t>
      </w:r>
    </w:p>
    <w:p w:rsidR="009B08F1" w:rsidRPr="008F27C9" w:rsidRDefault="00CB2FCF" w:rsidP="009B08F1">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1-استدلوا بأنه غير نجس بأدلة المالكية ومن وافقهم ولكنهم منعوا من التطهر به للحدث وجعلوه من قسم الطاهر غير الطهور </w:t>
      </w:r>
      <w:r w:rsidR="009B08F1" w:rsidRPr="008F27C9">
        <w:rPr>
          <w:rFonts w:ascii="Traditional Arabic" w:hAnsi="Traditional Arabic" w:cs="Traditional Arabic"/>
          <w:b/>
          <w:bCs/>
          <w:color w:val="000000" w:themeColor="text1"/>
          <w:sz w:val="20"/>
          <w:szCs w:val="20"/>
          <w:rtl/>
        </w:rPr>
        <w:t>للنهي عن اغتسال الجنب في الماء فقالوا هذا يدل على أنه يؤثر في الماء وأن الماء المستعمل غير الماء الباقي على خلقته فوجب التفريق بينهما .</w:t>
      </w:r>
    </w:p>
    <w:p w:rsidR="00D92F3E" w:rsidRPr="008F27C9" w:rsidRDefault="00D92F3E" w:rsidP="006E1CE5">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ـــ</w:t>
      </w:r>
      <w:r w:rsidR="006E1CE5" w:rsidRPr="008F27C9">
        <w:rPr>
          <w:rFonts w:ascii="Traditional Arabic" w:hAnsi="Traditional Arabic" w:cs="Traditional Arabic" w:hint="cs"/>
          <w:color w:val="000000" w:themeColor="text1"/>
          <w:sz w:val="12"/>
          <w:szCs w:val="12"/>
          <w:rtl/>
        </w:rPr>
        <w:t>ــــــــــــــــــــــــــــــــــ</w:t>
      </w:r>
      <w:r w:rsidRPr="008F27C9">
        <w:rPr>
          <w:rFonts w:ascii="Traditional Arabic" w:hAnsi="Traditional Arabic" w:cs="Traditional Arabic"/>
          <w:color w:val="000000" w:themeColor="text1"/>
          <w:sz w:val="12"/>
          <w:szCs w:val="12"/>
          <w:rtl/>
        </w:rPr>
        <w:t>ـ</w:t>
      </w:r>
    </w:p>
    <w:p w:rsidR="00D92F3E" w:rsidRPr="008F27C9" w:rsidRDefault="00D92F3E" w:rsidP="00D92F3E">
      <w:pPr>
        <w:pStyle w:val="a3"/>
        <w:numPr>
          <w:ilvl w:val="0"/>
          <w:numId w:val="3"/>
        </w:num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متفق عليه</w:t>
      </w:r>
    </w:p>
    <w:p w:rsidR="00D92F3E" w:rsidRPr="008F27C9" w:rsidRDefault="00D92F3E" w:rsidP="00D92F3E">
      <w:pPr>
        <w:pStyle w:val="a3"/>
        <w:numPr>
          <w:ilvl w:val="0"/>
          <w:numId w:val="3"/>
        </w:numPr>
        <w:jc w:val="both"/>
        <w:rPr>
          <w:rFonts w:ascii="Traditional Arabic" w:hAnsi="Traditional Arabic" w:cs="Traditional Arabic"/>
          <w:color w:val="000000" w:themeColor="text1"/>
          <w:sz w:val="12"/>
          <w:szCs w:val="12"/>
        </w:rPr>
      </w:pPr>
      <w:r w:rsidRPr="008F27C9">
        <w:rPr>
          <w:rFonts w:ascii="Traditional Arabic" w:hAnsi="Traditional Arabic" w:cs="Traditional Arabic"/>
          <w:color w:val="000000" w:themeColor="text1"/>
          <w:sz w:val="12"/>
          <w:szCs w:val="12"/>
          <w:rtl/>
        </w:rPr>
        <w:t>متفق عليه</w:t>
      </w:r>
    </w:p>
    <w:p w:rsidR="00D92F3E" w:rsidRPr="008F27C9" w:rsidRDefault="00D92F3E" w:rsidP="006E1CE5">
      <w:pPr>
        <w:pStyle w:val="a3"/>
        <w:numPr>
          <w:ilvl w:val="0"/>
          <w:numId w:val="3"/>
        </w:num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رواه الترمذي وأبو داود وابن ماجه . وصححه الألباني في مشكاة المصابيح حديث رقم ( 457 )</w:t>
      </w:r>
    </w:p>
    <w:p w:rsidR="00D92F3E" w:rsidRPr="008F27C9" w:rsidRDefault="009B08F1" w:rsidP="009C475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 xml:space="preserve">وأجيب : </w:t>
      </w:r>
      <w:r w:rsidR="00275C5A" w:rsidRPr="008F27C9">
        <w:rPr>
          <w:rFonts w:ascii="Traditional Arabic" w:hAnsi="Traditional Arabic" w:cs="Traditional Arabic"/>
          <w:b/>
          <w:bCs/>
          <w:color w:val="000000" w:themeColor="text1"/>
          <w:sz w:val="20"/>
          <w:szCs w:val="20"/>
          <w:rtl/>
        </w:rPr>
        <w:t xml:space="preserve">بأنكم خالفتم الحديث </w:t>
      </w:r>
      <w:r w:rsidR="00D92F3E" w:rsidRPr="008F27C9">
        <w:rPr>
          <w:rFonts w:ascii="Traditional Arabic" w:hAnsi="Traditional Arabic" w:cs="Traditional Arabic"/>
          <w:b/>
          <w:bCs/>
          <w:color w:val="000000" w:themeColor="text1"/>
          <w:sz w:val="20"/>
          <w:szCs w:val="20"/>
          <w:rtl/>
        </w:rPr>
        <w:t>ف</w:t>
      </w:r>
      <w:r w:rsidR="00275C5A" w:rsidRPr="008F27C9">
        <w:rPr>
          <w:rFonts w:ascii="Traditional Arabic" w:hAnsi="Traditional Arabic" w:cs="Traditional Arabic"/>
          <w:b/>
          <w:bCs/>
          <w:color w:val="000000" w:themeColor="text1"/>
          <w:sz w:val="20"/>
          <w:szCs w:val="20"/>
          <w:rtl/>
        </w:rPr>
        <w:t xml:space="preserve">الحديث عام فيشمل القليل والكثير وأنتم تخرجون الماء الكثير وتقولون يصح التطهر به </w:t>
      </w:r>
      <w:r w:rsidR="00D92F3E" w:rsidRPr="008F27C9">
        <w:rPr>
          <w:rFonts w:ascii="Traditional Arabic" w:hAnsi="Traditional Arabic" w:cs="Traditional Arabic"/>
          <w:b/>
          <w:bCs/>
          <w:color w:val="000000" w:themeColor="text1"/>
          <w:sz w:val="20"/>
          <w:szCs w:val="20"/>
          <w:rtl/>
        </w:rPr>
        <w:t>.</w:t>
      </w:r>
      <w:r w:rsidR="00275C5A" w:rsidRPr="008F27C9">
        <w:rPr>
          <w:rFonts w:ascii="Traditional Arabic" w:hAnsi="Traditional Arabic" w:cs="Traditional Arabic"/>
          <w:b/>
          <w:bCs/>
          <w:color w:val="000000" w:themeColor="text1"/>
          <w:sz w:val="20"/>
          <w:szCs w:val="20"/>
          <w:rtl/>
        </w:rPr>
        <w:t xml:space="preserve"> </w:t>
      </w:r>
      <w:r w:rsidR="00D92F3E" w:rsidRPr="008F27C9">
        <w:rPr>
          <w:rFonts w:ascii="Traditional Arabic" w:hAnsi="Traditional Arabic" w:cs="Traditional Arabic"/>
          <w:b/>
          <w:bCs/>
          <w:color w:val="000000" w:themeColor="text1"/>
          <w:sz w:val="20"/>
          <w:szCs w:val="20"/>
          <w:rtl/>
        </w:rPr>
        <w:t>و</w:t>
      </w:r>
      <w:r w:rsidR="00275C5A" w:rsidRPr="008F27C9">
        <w:rPr>
          <w:rFonts w:ascii="Traditional Arabic" w:hAnsi="Traditional Arabic" w:cs="Traditional Arabic"/>
          <w:b/>
          <w:bCs/>
          <w:color w:val="000000" w:themeColor="text1"/>
          <w:sz w:val="20"/>
          <w:szCs w:val="20"/>
          <w:rtl/>
        </w:rPr>
        <w:t xml:space="preserve">الحديث </w:t>
      </w:r>
      <w:r w:rsidR="00D92F3E" w:rsidRPr="008F27C9">
        <w:rPr>
          <w:rFonts w:ascii="Traditional Arabic" w:hAnsi="Traditional Arabic" w:cs="Traditional Arabic"/>
          <w:b/>
          <w:bCs/>
          <w:color w:val="000000" w:themeColor="text1"/>
          <w:sz w:val="20"/>
          <w:szCs w:val="20"/>
          <w:rtl/>
        </w:rPr>
        <w:t xml:space="preserve">أيضاً </w:t>
      </w:r>
      <w:r w:rsidR="00275C5A" w:rsidRPr="008F27C9">
        <w:rPr>
          <w:rFonts w:ascii="Traditional Arabic" w:hAnsi="Traditional Arabic" w:cs="Traditional Arabic"/>
          <w:b/>
          <w:bCs/>
          <w:color w:val="000000" w:themeColor="text1"/>
          <w:sz w:val="20"/>
          <w:szCs w:val="20"/>
          <w:rtl/>
        </w:rPr>
        <w:t xml:space="preserve">خاصٌ بالجنابة وأنتم تدخلون الوضوء . فلا يصلح دليلاً لكم </w:t>
      </w:r>
      <w:r w:rsidR="00D92F3E" w:rsidRPr="008F27C9">
        <w:rPr>
          <w:rFonts w:ascii="Traditional Arabic" w:hAnsi="Traditional Arabic" w:cs="Traditional Arabic"/>
          <w:b/>
          <w:bCs/>
          <w:color w:val="000000" w:themeColor="text1"/>
          <w:sz w:val="20"/>
          <w:szCs w:val="20"/>
          <w:rtl/>
        </w:rPr>
        <w:t>.</w:t>
      </w:r>
      <w:r w:rsidR="00275C5A" w:rsidRPr="008F27C9">
        <w:rPr>
          <w:rFonts w:ascii="Traditional Arabic" w:hAnsi="Traditional Arabic" w:cs="Traditional Arabic"/>
          <w:b/>
          <w:bCs/>
          <w:color w:val="000000" w:themeColor="text1"/>
          <w:sz w:val="20"/>
          <w:szCs w:val="20"/>
          <w:rtl/>
        </w:rPr>
        <w:t xml:space="preserve"> </w:t>
      </w:r>
      <w:r w:rsidR="00D92F3E" w:rsidRPr="008F27C9">
        <w:rPr>
          <w:rFonts w:ascii="Traditional Arabic" w:hAnsi="Traditional Arabic" w:cs="Traditional Arabic"/>
          <w:b/>
          <w:bCs/>
          <w:color w:val="000000" w:themeColor="text1"/>
          <w:sz w:val="20"/>
          <w:szCs w:val="20"/>
          <w:rtl/>
        </w:rPr>
        <w:t>ولو كان لا يصح التطهر بالماء المستعمل</w:t>
      </w:r>
      <w:r w:rsidR="00275C5A" w:rsidRPr="008F27C9">
        <w:rPr>
          <w:rFonts w:ascii="Traditional Arabic" w:hAnsi="Traditional Arabic" w:cs="Traditional Arabic"/>
          <w:b/>
          <w:bCs/>
          <w:color w:val="000000" w:themeColor="text1"/>
          <w:sz w:val="20"/>
          <w:szCs w:val="20"/>
          <w:rtl/>
        </w:rPr>
        <w:t xml:space="preserve"> لبينه النبي صلى الله عليه وسلم لأنه مأمورٌ بالبيان وتأخير البيان عن وقت الحاجة لا يجوز </w:t>
      </w:r>
      <w:r w:rsidR="009C4758" w:rsidRPr="008F27C9">
        <w:rPr>
          <w:rFonts w:ascii="Traditional Arabic" w:hAnsi="Traditional Arabic" w:cs="Traditional Arabic"/>
          <w:b/>
          <w:bCs/>
          <w:color w:val="000000" w:themeColor="text1"/>
          <w:sz w:val="20"/>
          <w:szCs w:val="20"/>
          <w:rtl/>
        </w:rPr>
        <w:t>.</w:t>
      </w:r>
    </w:p>
    <w:p w:rsidR="00D97220" w:rsidRPr="008F27C9" w:rsidRDefault="00D97220" w:rsidP="00275C5A">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2-أن النبي صلى الله عليه وسلم وأصحابه لم يكونوا يجمعون الماء المستعمل لاستعماله مرةً أخرى فلو كان طهوراً لجمعوه لأن التيمم لا يجوز مع وجود الماء .</w:t>
      </w:r>
    </w:p>
    <w:p w:rsidR="00D92F3E" w:rsidRPr="008F27C9" w:rsidRDefault="00D97220" w:rsidP="00CF562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وأجيب : بأن النبي صلى الله عليه وسلم كان يتوضأ بالمد وكان أصحابه أشد الناس اقتداءً به فلا يكاد يصل الأرض بلل من </w:t>
      </w:r>
      <w:r w:rsidR="009C4758" w:rsidRPr="008F27C9">
        <w:rPr>
          <w:rFonts w:ascii="Traditional Arabic" w:hAnsi="Traditional Arabic" w:cs="Traditional Arabic" w:hint="cs"/>
          <w:b/>
          <w:bCs/>
          <w:color w:val="000000" w:themeColor="text1"/>
          <w:sz w:val="20"/>
          <w:szCs w:val="20"/>
          <w:rtl/>
        </w:rPr>
        <w:t>وضوئهم</w:t>
      </w:r>
      <w:r w:rsidRPr="008F27C9">
        <w:rPr>
          <w:rFonts w:ascii="Traditional Arabic" w:hAnsi="Traditional Arabic" w:cs="Traditional Arabic"/>
          <w:b/>
          <w:bCs/>
          <w:color w:val="000000" w:themeColor="text1"/>
          <w:sz w:val="20"/>
          <w:szCs w:val="20"/>
          <w:rtl/>
        </w:rPr>
        <w:t xml:space="preserve"> فضلاً عن أن يبقى منه فضل ، ثم </w:t>
      </w:r>
      <w:r w:rsidR="00C64ADC" w:rsidRPr="008F27C9">
        <w:rPr>
          <w:rFonts w:ascii="Traditional Arabic" w:hAnsi="Traditional Arabic" w:cs="Traditional Arabic"/>
          <w:b/>
          <w:bCs/>
          <w:color w:val="000000" w:themeColor="text1"/>
          <w:sz w:val="20"/>
          <w:szCs w:val="20"/>
          <w:rtl/>
        </w:rPr>
        <w:t xml:space="preserve">إن </w:t>
      </w:r>
      <w:r w:rsidRPr="008F27C9">
        <w:rPr>
          <w:rFonts w:ascii="Traditional Arabic" w:hAnsi="Traditional Arabic" w:cs="Traditional Arabic"/>
          <w:b/>
          <w:bCs/>
          <w:color w:val="000000" w:themeColor="text1"/>
          <w:sz w:val="20"/>
          <w:szCs w:val="20"/>
          <w:rtl/>
        </w:rPr>
        <w:t>جمعه فيه حرج ومشقة وهو مرفوع</w:t>
      </w:r>
      <w:r w:rsidR="009C475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عن الأمة ولا يعني عدم جمعه عدم طهره فإنهم لم يجمعوه للشراب والطبخ وهم أشد حاجةً إليه من الوضوء والط</w:t>
      </w:r>
      <w:r w:rsidR="00CF5628" w:rsidRPr="008F27C9">
        <w:rPr>
          <w:rFonts w:ascii="Traditional Arabic" w:hAnsi="Traditional Arabic" w:cs="Traditional Arabic"/>
          <w:b/>
          <w:bCs/>
          <w:color w:val="000000" w:themeColor="text1"/>
          <w:sz w:val="20"/>
          <w:szCs w:val="20"/>
          <w:rtl/>
        </w:rPr>
        <w:t>هر .</w:t>
      </w:r>
    </w:p>
    <w:p w:rsidR="00CB2FCF" w:rsidRPr="008F27C9" w:rsidRDefault="00D97220" w:rsidP="00DA7161">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3-أن الماء </w:t>
      </w:r>
      <w:r w:rsidR="00DA7161" w:rsidRPr="008F27C9">
        <w:rPr>
          <w:rFonts w:ascii="Traditional Arabic" w:hAnsi="Traditional Arabic" w:cs="Traditional Arabic"/>
          <w:b/>
          <w:bCs/>
          <w:color w:val="000000" w:themeColor="text1"/>
          <w:sz w:val="20"/>
          <w:szCs w:val="20"/>
          <w:rtl/>
        </w:rPr>
        <w:t>الطهور</w:t>
      </w:r>
      <w:r w:rsidRPr="008F27C9">
        <w:rPr>
          <w:rFonts w:ascii="Traditional Arabic" w:hAnsi="Traditional Arabic" w:cs="Traditional Arabic"/>
          <w:b/>
          <w:bCs/>
          <w:color w:val="000000" w:themeColor="text1"/>
          <w:sz w:val="20"/>
          <w:szCs w:val="20"/>
          <w:rtl/>
        </w:rPr>
        <w:t xml:space="preserve"> هو الماء الباقي على خلقته وهو الماء المطلق وأما </w:t>
      </w:r>
      <w:r w:rsidR="00DA7161" w:rsidRPr="008F27C9">
        <w:rPr>
          <w:rFonts w:ascii="Traditional Arabic" w:hAnsi="Traditional Arabic" w:cs="Traditional Arabic"/>
          <w:b/>
          <w:bCs/>
          <w:color w:val="000000" w:themeColor="text1"/>
          <w:sz w:val="20"/>
          <w:szCs w:val="20"/>
          <w:rtl/>
        </w:rPr>
        <w:t>الماء المقيد ك</w:t>
      </w:r>
      <w:r w:rsidRPr="008F27C9">
        <w:rPr>
          <w:rFonts w:ascii="Traditional Arabic" w:hAnsi="Traditional Arabic" w:cs="Traditional Arabic"/>
          <w:b/>
          <w:bCs/>
          <w:color w:val="000000" w:themeColor="text1"/>
          <w:sz w:val="20"/>
          <w:szCs w:val="20"/>
          <w:rtl/>
        </w:rPr>
        <w:t>ماء الورد والزعفران</w:t>
      </w:r>
      <w:r w:rsidR="00DA7161" w:rsidRPr="008F27C9">
        <w:rPr>
          <w:rFonts w:ascii="Traditional Arabic" w:hAnsi="Traditional Arabic" w:cs="Traditional Arabic"/>
          <w:b/>
          <w:bCs/>
          <w:color w:val="000000" w:themeColor="text1"/>
          <w:sz w:val="20"/>
          <w:szCs w:val="20"/>
          <w:rtl/>
        </w:rPr>
        <w:t xml:space="preserve"> والماء المستعمل فهو طاهر غير طهور .</w:t>
      </w:r>
      <w:r w:rsidRPr="008F27C9">
        <w:rPr>
          <w:rFonts w:ascii="Traditional Arabic" w:hAnsi="Traditional Arabic" w:cs="Traditional Arabic"/>
          <w:b/>
          <w:bCs/>
          <w:color w:val="000000" w:themeColor="text1"/>
          <w:sz w:val="20"/>
          <w:szCs w:val="20"/>
          <w:rtl/>
        </w:rPr>
        <w:t xml:space="preserve">  </w:t>
      </w:r>
      <w:r w:rsidR="00CB2FCF" w:rsidRPr="008F27C9">
        <w:rPr>
          <w:rFonts w:ascii="Traditional Arabic" w:hAnsi="Traditional Arabic" w:cs="Traditional Arabic"/>
          <w:b/>
          <w:bCs/>
          <w:color w:val="000000" w:themeColor="text1"/>
          <w:sz w:val="20"/>
          <w:szCs w:val="20"/>
          <w:rtl/>
        </w:rPr>
        <w:t xml:space="preserve"> </w:t>
      </w:r>
    </w:p>
    <w:p w:rsidR="00D92F3E" w:rsidRPr="008F27C9" w:rsidRDefault="00DA7161" w:rsidP="00CF562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وأجيب : بأنا قد بينا في أقسام المياه بأن الماء الطهور يشمل ما ت</w:t>
      </w:r>
      <w:r w:rsidR="00CF5628" w:rsidRPr="008F27C9">
        <w:rPr>
          <w:rFonts w:ascii="Traditional Arabic" w:hAnsi="Traditional Arabic" w:cs="Traditional Arabic"/>
          <w:b/>
          <w:bCs/>
          <w:color w:val="000000" w:themeColor="text1"/>
          <w:sz w:val="20"/>
          <w:szCs w:val="20"/>
          <w:rtl/>
        </w:rPr>
        <w:t>غير بالطاهرات ما لم تسلبه اسمه.</w:t>
      </w:r>
    </w:p>
    <w:p w:rsidR="00DA7161" w:rsidRPr="008F27C9" w:rsidRDefault="00DA7161" w:rsidP="00DA7161">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4-القياس على العبد فكما أنه إذا أعتق لا يمكن أن يعتق مرةً أخرى فكذلك الماء المستعمل في طهارة لا يمكن أن يستعمل مرة أخرى .</w:t>
      </w:r>
    </w:p>
    <w:p w:rsidR="00F41338" w:rsidRPr="008F27C9" w:rsidRDefault="00DA7161" w:rsidP="00CF562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وأجيب : بأن هذا قياس مع الفارق فإن العبد إذا أعتق صار حراً وليس عبداً وأم</w:t>
      </w:r>
      <w:r w:rsidR="00CF5628" w:rsidRPr="008F27C9">
        <w:rPr>
          <w:rFonts w:ascii="Traditional Arabic" w:hAnsi="Traditional Arabic" w:cs="Traditional Arabic"/>
          <w:b/>
          <w:bCs/>
          <w:color w:val="000000" w:themeColor="text1"/>
          <w:sz w:val="20"/>
          <w:szCs w:val="20"/>
          <w:rtl/>
        </w:rPr>
        <w:t>ا الماء إذا استعمل فيبقى ماءً .</w:t>
      </w:r>
    </w:p>
    <w:p w:rsidR="00F41338" w:rsidRPr="008F27C9" w:rsidRDefault="00F41338" w:rsidP="00DA7161">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القول الراجح / أنه طهور لقوة أدلة القائلين به وضعف أدلة المعارضين .</w:t>
      </w:r>
    </w:p>
    <w:p w:rsidR="00CF5628" w:rsidRPr="008F27C9" w:rsidRDefault="00CF5628" w:rsidP="00BC1572">
      <w:pPr>
        <w:jc w:val="both"/>
        <w:rPr>
          <w:rFonts w:ascii="Traditional Arabic" w:hAnsi="Traditional Arabic" w:cs="Traditional Arabic"/>
          <w:b/>
          <w:bCs/>
          <w:color w:val="000000" w:themeColor="text1"/>
          <w:sz w:val="20"/>
          <w:szCs w:val="20"/>
          <w:rtl/>
        </w:rPr>
      </w:pPr>
    </w:p>
    <w:p w:rsidR="00F41338" w:rsidRPr="008F27C9" w:rsidRDefault="00F41338" w:rsidP="00BC1572">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تنبيه : لا فرق عند الحنفية القائلين بنجاسة الماء</w:t>
      </w:r>
      <w:r w:rsidR="00BC1572" w:rsidRPr="008F27C9">
        <w:rPr>
          <w:rFonts w:ascii="Traditional Arabic" w:hAnsi="Traditional Arabic" w:cs="Traditional Arabic"/>
          <w:b/>
          <w:bCs/>
          <w:color w:val="000000" w:themeColor="text1"/>
          <w:sz w:val="20"/>
          <w:szCs w:val="20"/>
          <w:rtl/>
        </w:rPr>
        <w:t xml:space="preserve"> المستعمل</w:t>
      </w:r>
      <w:r w:rsidRPr="008F27C9">
        <w:rPr>
          <w:rFonts w:ascii="Traditional Arabic" w:hAnsi="Traditional Arabic" w:cs="Traditional Arabic"/>
          <w:b/>
          <w:bCs/>
          <w:color w:val="000000" w:themeColor="text1"/>
          <w:sz w:val="20"/>
          <w:szCs w:val="20"/>
          <w:rtl/>
        </w:rPr>
        <w:t xml:space="preserve"> بين الماء المستعمل في طهارةٍ واجبة أو </w:t>
      </w:r>
      <w:r w:rsidR="00BC1572" w:rsidRPr="008F27C9">
        <w:rPr>
          <w:rFonts w:ascii="Traditional Arabic" w:hAnsi="Traditional Arabic" w:cs="Traditional Arabic"/>
          <w:b/>
          <w:bCs/>
          <w:color w:val="000000" w:themeColor="text1"/>
          <w:sz w:val="20"/>
          <w:szCs w:val="20"/>
          <w:rtl/>
        </w:rPr>
        <w:t>المستعمل في طهارةٍ مستحبة</w:t>
      </w:r>
      <w:r w:rsidR="00D92F3E" w:rsidRPr="008F27C9">
        <w:rPr>
          <w:rFonts w:ascii="Traditional Arabic" w:hAnsi="Traditional Arabic" w:cs="Traditional Arabic"/>
          <w:b/>
          <w:bCs/>
          <w:color w:val="000000" w:themeColor="text1"/>
          <w:sz w:val="20"/>
          <w:szCs w:val="20"/>
          <w:rtl/>
        </w:rPr>
        <w:t xml:space="preserve"> ،</w:t>
      </w:r>
      <w:r w:rsidR="00BC1572"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وأما</w:t>
      </w:r>
      <w:r w:rsidR="00BC1572" w:rsidRPr="008F27C9">
        <w:rPr>
          <w:rFonts w:ascii="Traditional Arabic" w:hAnsi="Traditional Arabic" w:cs="Traditional Arabic"/>
          <w:b/>
          <w:bCs/>
          <w:color w:val="000000" w:themeColor="text1"/>
          <w:sz w:val="20"/>
          <w:szCs w:val="20"/>
          <w:rtl/>
        </w:rPr>
        <w:t xml:space="preserve"> البقية فيرون أن الماء المستعمل في طهارةٍ مستحبة </w:t>
      </w:r>
      <w:r w:rsidR="00C153B8" w:rsidRPr="008F27C9">
        <w:rPr>
          <w:rFonts w:ascii="Traditional Arabic" w:hAnsi="Traditional Arabic" w:cs="Traditional Arabic"/>
          <w:b/>
          <w:bCs/>
          <w:color w:val="000000" w:themeColor="text1"/>
          <w:sz w:val="20"/>
          <w:szCs w:val="20"/>
          <w:rtl/>
        </w:rPr>
        <w:t>كتجديد وضوء ونحو ذلك أنه طهور لأنه لم يرفع حدثاً ولم يذهب خبثاً فلا يتأثر بملاقاة البدن الطاهر .</w:t>
      </w:r>
    </w:p>
    <w:p w:rsidR="00C64ADC" w:rsidRPr="008F27C9" w:rsidRDefault="00C153B8" w:rsidP="00D92F3E">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وأما المستعمل </w:t>
      </w:r>
      <w:proofErr w:type="spellStart"/>
      <w:r w:rsidRPr="008F27C9">
        <w:rPr>
          <w:rFonts w:ascii="Traditional Arabic" w:hAnsi="Traditional Arabic" w:cs="Traditional Arabic"/>
          <w:b/>
          <w:bCs/>
          <w:color w:val="000000" w:themeColor="text1"/>
          <w:sz w:val="20"/>
          <w:szCs w:val="20"/>
          <w:rtl/>
        </w:rPr>
        <w:t>للتبرد</w:t>
      </w:r>
      <w:proofErr w:type="spellEnd"/>
      <w:r w:rsidRPr="008F27C9">
        <w:rPr>
          <w:rFonts w:ascii="Traditional Arabic" w:hAnsi="Traditional Arabic" w:cs="Traditional Arabic"/>
          <w:b/>
          <w:bCs/>
          <w:color w:val="000000" w:themeColor="text1"/>
          <w:sz w:val="20"/>
          <w:szCs w:val="20"/>
          <w:rtl/>
        </w:rPr>
        <w:t xml:space="preserve"> ونحوه فهو طهور عند الجميع إلا أن أبا حنيفة اشترط أن لا يكون محدثاً فإن كان محدثاً وغسل أعضاء الوضوء فيصير الماء في حكم المستعمل لرفع حدث لأنه لا يشترط النية لرفع الحدث فمتى غسل </w:t>
      </w:r>
      <w:r w:rsidR="004A2EC7" w:rsidRPr="008F27C9">
        <w:rPr>
          <w:rFonts w:ascii="Traditional Arabic" w:hAnsi="Traditional Arabic" w:cs="Traditional Arabic"/>
          <w:b/>
          <w:bCs/>
          <w:color w:val="000000" w:themeColor="text1"/>
          <w:sz w:val="20"/>
          <w:szCs w:val="20"/>
          <w:rtl/>
        </w:rPr>
        <w:t>الإنسان</w:t>
      </w:r>
      <w:r w:rsidRPr="008F27C9">
        <w:rPr>
          <w:rFonts w:ascii="Traditional Arabic" w:hAnsi="Traditional Arabic" w:cs="Traditional Arabic"/>
          <w:b/>
          <w:bCs/>
          <w:color w:val="000000" w:themeColor="text1"/>
          <w:sz w:val="20"/>
          <w:szCs w:val="20"/>
          <w:rtl/>
        </w:rPr>
        <w:t xml:space="preserve"> عنده أعضاء الوضوء فقد ارتفع حدثه سواءً نوى ارتفاع الحدث أو لم ينوه .</w:t>
      </w:r>
      <w:r w:rsidRPr="008F27C9">
        <w:rPr>
          <w:rFonts w:ascii="Traditional Arabic" w:hAnsi="Traditional Arabic" w:cs="Traditional Arabic"/>
          <w:b/>
          <w:bCs/>
          <w:color w:val="000000" w:themeColor="text1"/>
          <w:sz w:val="12"/>
          <w:szCs w:val="12"/>
          <w:rtl/>
        </w:rPr>
        <w:t xml:space="preserve"> </w:t>
      </w:r>
      <w:r w:rsidR="00D92F3E" w:rsidRPr="008F27C9">
        <w:rPr>
          <w:rFonts w:ascii="Traditional Arabic" w:hAnsi="Traditional Arabic" w:cs="Traditional Arabic"/>
          <w:b/>
          <w:bCs/>
          <w:color w:val="000000" w:themeColor="text1"/>
          <w:sz w:val="12"/>
          <w:szCs w:val="12"/>
          <w:rtl/>
        </w:rPr>
        <w:t>(1)</w:t>
      </w:r>
    </w:p>
    <w:p w:rsidR="00D92F3E" w:rsidRPr="008F27C9" w:rsidRDefault="00D92F3E" w:rsidP="00AD50F3">
      <w:pPr>
        <w:jc w:val="both"/>
        <w:rPr>
          <w:rFonts w:ascii="Traditional Arabic" w:hAnsi="Traditional Arabic" w:cs="Traditional Arabic"/>
          <w:b/>
          <w:bCs/>
          <w:color w:val="000000" w:themeColor="text1"/>
          <w:sz w:val="20"/>
          <w:szCs w:val="20"/>
          <w:rtl/>
        </w:rPr>
      </w:pPr>
    </w:p>
    <w:p w:rsidR="00D92F3E" w:rsidRPr="008F27C9" w:rsidRDefault="00D92F3E" w:rsidP="00CF5628">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ـــــــــــ</w:t>
      </w:r>
      <w:r w:rsidR="00CF5628" w:rsidRPr="008F27C9">
        <w:rPr>
          <w:rFonts w:ascii="Traditional Arabic" w:hAnsi="Traditional Arabic" w:cs="Traditional Arabic" w:hint="cs"/>
          <w:color w:val="000000" w:themeColor="text1"/>
          <w:sz w:val="12"/>
          <w:szCs w:val="12"/>
          <w:rtl/>
        </w:rPr>
        <w:t>ـــــــــ</w:t>
      </w:r>
      <w:r w:rsidRPr="008F27C9">
        <w:rPr>
          <w:rFonts w:ascii="Traditional Arabic" w:hAnsi="Traditional Arabic" w:cs="Traditional Arabic"/>
          <w:color w:val="000000" w:themeColor="text1"/>
          <w:sz w:val="12"/>
          <w:szCs w:val="12"/>
          <w:rtl/>
        </w:rPr>
        <w:t>ــــ</w:t>
      </w:r>
    </w:p>
    <w:p w:rsidR="00D92F3E" w:rsidRPr="008F27C9" w:rsidRDefault="00D92F3E" w:rsidP="00AD50F3">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 xml:space="preserve">1-( موسوعة الطهارة </w:t>
      </w:r>
      <w:proofErr w:type="spellStart"/>
      <w:r w:rsidRPr="008F27C9">
        <w:rPr>
          <w:rFonts w:ascii="Traditional Arabic" w:hAnsi="Traditional Arabic" w:cs="Traditional Arabic"/>
          <w:color w:val="000000" w:themeColor="text1"/>
          <w:sz w:val="12"/>
          <w:szCs w:val="12"/>
          <w:rtl/>
        </w:rPr>
        <w:t>للدبيان</w:t>
      </w:r>
      <w:proofErr w:type="spellEnd"/>
      <w:r w:rsidRPr="008F27C9">
        <w:rPr>
          <w:rFonts w:ascii="Traditional Arabic" w:hAnsi="Traditional Arabic" w:cs="Traditional Arabic"/>
          <w:color w:val="000000" w:themeColor="text1"/>
          <w:sz w:val="12"/>
          <w:szCs w:val="12"/>
          <w:rtl/>
        </w:rPr>
        <w:t xml:space="preserve"> 1/231 )</w:t>
      </w:r>
    </w:p>
    <w:p w:rsidR="00AD50F3" w:rsidRPr="008F27C9" w:rsidRDefault="00AD50F3" w:rsidP="00AD50F3">
      <w:pPr>
        <w:jc w:val="both"/>
        <w:rPr>
          <w:rFonts w:ascii="Traditional Arabic" w:hAnsi="Traditional Arabic" w:cs="Traditional Arabic"/>
          <w:b/>
          <w:bCs/>
          <w:color w:val="000000" w:themeColor="text1"/>
          <w:sz w:val="20"/>
          <w:szCs w:val="20"/>
          <w:rtl/>
        </w:rPr>
      </w:pPr>
    </w:p>
    <w:p w:rsidR="00D92F3E" w:rsidRPr="008F27C9" w:rsidRDefault="00D92F3E" w:rsidP="00AD50F3">
      <w:pPr>
        <w:jc w:val="both"/>
        <w:rPr>
          <w:rFonts w:ascii="Traditional Arabic" w:hAnsi="Traditional Arabic" w:cs="Traditional Arabic"/>
          <w:b/>
          <w:bCs/>
          <w:color w:val="000000" w:themeColor="text1"/>
          <w:sz w:val="20"/>
          <w:szCs w:val="20"/>
          <w:rtl/>
        </w:rPr>
      </w:pPr>
    </w:p>
    <w:p w:rsidR="00D92F3E" w:rsidRPr="008F27C9" w:rsidRDefault="00D92F3E" w:rsidP="00AD50F3">
      <w:pPr>
        <w:jc w:val="both"/>
        <w:rPr>
          <w:rFonts w:ascii="Traditional Arabic" w:hAnsi="Traditional Arabic" w:cs="Traditional Arabic"/>
          <w:b/>
          <w:bCs/>
          <w:color w:val="000000" w:themeColor="text1"/>
          <w:sz w:val="20"/>
          <w:szCs w:val="20"/>
          <w:rtl/>
        </w:rPr>
      </w:pPr>
    </w:p>
    <w:p w:rsidR="00D92F3E" w:rsidRPr="008F27C9" w:rsidRDefault="00D92F3E" w:rsidP="00AD50F3">
      <w:pPr>
        <w:jc w:val="both"/>
        <w:rPr>
          <w:rFonts w:ascii="Traditional Arabic" w:hAnsi="Traditional Arabic" w:cs="Traditional Arabic"/>
          <w:b/>
          <w:bCs/>
          <w:color w:val="000000" w:themeColor="text1"/>
          <w:sz w:val="20"/>
          <w:szCs w:val="20"/>
          <w:rtl/>
        </w:rPr>
      </w:pPr>
    </w:p>
    <w:p w:rsidR="002C3823" w:rsidRPr="008F27C9" w:rsidRDefault="002C3823" w:rsidP="00AD50F3">
      <w:pPr>
        <w:jc w:val="both"/>
        <w:rPr>
          <w:rFonts w:ascii="Traditional Arabic" w:hAnsi="Traditional Arabic" w:cs="Traditional Arabic"/>
          <w:b/>
          <w:bCs/>
          <w:color w:val="000000" w:themeColor="text1"/>
          <w:sz w:val="20"/>
          <w:szCs w:val="20"/>
          <w:rtl/>
        </w:rPr>
      </w:pPr>
    </w:p>
    <w:p w:rsidR="00CF5628" w:rsidRPr="008F27C9" w:rsidRDefault="00CF5628" w:rsidP="00AD50F3">
      <w:pPr>
        <w:jc w:val="both"/>
        <w:rPr>
          <w:rFonts w:ascii="Traditional Arabic" w:hAnsi="Traditional Arabic" w:cs="Traditional Arabic"/>
          <w:b/>
          <w:bCs/>
          <w:color w:val="000000" w:themeColor="text1"/>
          <w:sz w:val="20"/>
          <w:szCs w:val="20"/>
          <w:rtl/>
        </w:rPr>
      </w:pPr>
    </w:p>
    <w:p w:rsidR="00451A74" w:rsidRPr="008F27C9" w:rsidRDefault="00451A74" w:rsidP="00C45268">
      <w:pPr>
        <w:pStyle w:val="1"/>
        <w:jc w:val="center"/>
        <w:rPr>
          <w:rFonts w:cs="Traditional Arabic"/>
          <w:color w:val="000000" w:themeColor="text1"/>
          <w:sz w:val="20"/>
          <w:szCs w:val="20"/>
          <w:u w:val="single"/>
          <w:rtl/>
        </w:rPr>
      </w:pPr>
      <w:bookmarkStart w:id="3" w:name="_Toc476443972"/>
      <w:r w:rsidRPr="008F27C9">
        <w:rPr>
          <w:rFonts w:cs="Traditional Arabic"/>
          <w:color w:val="000000" w:themeColor="text1"/>
          <w:sz w:val="20"/>
          <w:szCs w:val="20"/>
          <w:u w:val="single"/>
          <w:rtl/>
        </w:rPr>
        <w:lastRenderedPageBreak/>
        <w:t xml:space="preserve">حكم الماء الذي غمس القائم من </w:t>
      </w:r>
      <w:r w:rsidR="00E32855" w:rsidRPr="008F27C9">
        <w:rPr>
          <w:rFonts w:cs="Traditional Arabic"/>
          <w:color w:val="000000" w:themeColor="text1"/>
          <w:sz w:val="20"/>
          <w:szCs w:val="20"/>
          <w:u w:val="single"/>
          <w:rtl/>
        </w:rPr>
        <w:t>النوم</w:t>
      </w:r>
      <w:r w:rsidRPr="008F27C9">
        <w:rPr>
          <w:rFonts w:cs="Traditional Arabic"/>
          <w:color w:val="000000" w:themeColor="text1"/>
          <w:sz w:val="20"/>
          <w:szCs w:val="20"/>
          <w:u w:val="single"/>
          <w:rtl/>
        </w:rPr>
        <w:t xml:space="preserve"> يده فيه</w:t>
      </w:r>
      <w:bookmarkEnd w:id="3"/>
    </w:p>
    <w:p w:rsidR="00C64ADC" w:rsidRPr="008F27C9" w:rsidRDefault="00C64ADC" w:rsidP="008D47A1">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اختلف العلماء فيه على أقوال :</w:t>
      </w:r>
    </w:p>
    <w:p w:rsidR="00451A74" w:rsidRPr="008F27C9" w:rsidRDefault="00451A74" w:rsidP="0018179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الأول / أن الماء ينجس وهو قول الحسن البصري وإسحاق وبن جرير الطبري ورواية عن أحمد وقد قيل إنه لا دليل لهم وأنه قولٌ شاذ ولكن المتأمل في أدلة الشرع يجد أن قولهم قوي </w:t>
      </w:r>
      <w:r w:rsidR="00144E12" w:rsidRPr="008F27C9">
        <w:rPr>
          <w:rFonts w:ascii="Traditional Arabic" w:hAnsi="Traditional Arabic" w:cs="Traditional Arabic"/>
          <w:b/>
          <w:bCs/>
          <w:color w:val="000000" w:themeColor="text1"/>
          <w:sz w:val="20"/>
          <w:szCs w:val="20"/>
          <w:rtl/>
        </w:rPr>
        <w:t>لأن الشارع نبه على العلة وهي ( فإن أحدكم لا يدري أين باتت يده ) فإذا اقترن بذلك أن مس الفرج ناقض للوضوء على الصحيح من قولي العلماء وهذا يدل إما على نجاسة ال</w:t>
      </w:r>
      <w:r w:rsidR="008D47A1" w:rsidRPr="008F27C9">
        <w:rPr>
          <w:rFonts w:ascii="Traditional Arabic" w:hAnsi="Traditional Arabic" w:cs="Traditional Arabic"/>
          <w:b/>
          <w:bCs/>
          <w:color w:val="000000" w:themeColor="text1"/>
          <w:sz w:val="20"/>
          <w:szCs w:val="20"/>
          <w:rtl/>
        </w:rPr>
        <w:t>فرج</w:t>
      </w:r>
      <w:r w:rsidR="00144E12" w:rsidRPr="008F27C9">
        <w:rPr>
          <w:rFonts w:ascii="Traditional Arabic" w:hAnsi="Traditional Arabic" w:cs="Traditional Arabic"/>
          <w:b/>
          <w:bCs/>
          <w:color w:val="000000" w:themeColor="text1"/>
          <w:sz w:val="20"/>
          <w:szCs w:val="20"/>
          <w:rtl/>
        </w:rPr>
        <w:t xml:space="preserve"> أو لمظنة خروج شيء </w:t>
      </w:r>
      <w:r w:rsidR="008D47A1" w:rsidRPr="008F27C9">
        <w:rPr>
          <w:rFonts w:ascii="Traditional Arabic" w:hAnsi="Traditional Arabic" w:cs="Traditional Arabic"/>
          <w:b/>
          <w:bCs/>
          <w:color w:val="000000" w:themeColor="text1"/>
          <w:sz w:val="20"/>
          <w:szCs w:val="20"/>
          <w:rtl/>
        </w:rPr>
        <w:t xml:space="preserve">منه </w:t>
      </w:r>
      <w:r w:rsidR="00144E12" w:rsidRPr="008F27C9">
        <w:rPr>
          <w:rFonts w:ascii="Traditional Arabic" w:hAnsi="Traditional Arabic" w:cs="Traditional Arabic"/>
          <w:b/>
          <w:bCs/>
          <w:color w:val="000000" w:themeColor="text1"/>
          <w:sz w:val="20"/>
          <w:szCs w:val="20"/>
          <w:rtl/>
        </w:rPr>
        <w:t xml:space="preserve">كمذيٍ أو غيره وهو نجس فتتلوث اليد به والنائم لا يشعر فإذا أدخل يده في الإناء انتقلت تلك النجاسة من يده إلى الماء فصار نجساً </w:t>
      </w:r>
      <w:r w:rsidR="00181798" w:rsidRPr="008F27C9">
        <w:rPr>
          <w:rFonts w:ascii="Traditional Arabic" w:hAnsi="Traditional Arabic" w:cs="Traditional Arabic"/>
          <w:b/>
          <w:bCs/>
          <w:color w:val="000000" w:themeColor="text1"/>
          <w:sz w:val="20"/>
          <w:szCs w:val="20"/>
          <w:rtl/>
        </w:rPr>
        <w:t>على قول من يقول إن</w:t>
      </w:r>
      <w:r w:rsidR="008D47A1" w:rsidRPr="008F27C9">
        <w:rPr>
          <w:rFonts w:ascii="Traditional Arabic" w:hAnsi="Traditional Arabic" w:cs="Traditional Arabic"/>
          <w:b/>
          <w:bCs/>
          <w:color w:val="000000" w:themeColor="text1"/>
          <w:sz w:val="20"/>
          <w:szCs w:val="20"/>
          <w:rtl/>
        </w:rPr>
        <w:t xml:space="preserve"> الماء القليل ينجس بمجرد ملاقاة النجاسة .</w:t>
      </w:r>
    </w:p>
    <w:p w:rsidR="004A2EC7" w:rsidRPr="008F27C9" w:rsidRDefault="00451A74" w:rsidP="005611AA">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الثاني / أنه طاهر غير طهور وهو المشهور عند الحنابلة </w:t>
      </w:r>
      <w:r w:rsidR="008D47A1" w:rsidRPr="008F27C9">
        <w:rPr>
          <w:rFonts w:ascii="Traditional Arabic" w:hAnsi="Traditional Arabic" w:cs="Traditional Arabic"/>
          <w:b/>
          <w:bCs/>
          <w:color w:val="000000" w:themeColor="text1"/>
          <w:sz w:val="20"/>
          <w:szCs w:val="20"/>
          <w:rtl/>
        </w:rPr>
        <w:t xml:space="preserve">لقول النبي صلى الله عليه وسلم ( إذا استيقظ أحدكم من نومه فلا يغمس يده في الإناء حتى يغسلها </w:t>
      </w:r>
      <w:r w:rsidR="005611AA" w:rsidRPr="008F27C9">
        <w:rPr>
          <w:rFonts w:ascii="Traditional Arabic" w:hAnsi="Traditional Arabic" w:cs="Traditional Arabic"/>
          <w:b/>
          <w:bCs/>
          <w:color w:val="000000" w:themeColor="text1"/>
          <w:sz w:val="20"/>
          <w:szCs w:val="20"/>
          <w:rtl/>
        </w:rPr>
        <w:t xml:space="preserve">ثلاثاً </w:t>
      </w:r>
      <w:r w:rsidR="008D47A1" w:rsidRPr="008F27C9">
        <w:rPr>
          <w:rFonts w:ascii="Traditional Arabic" w:hAnsi="Traditional Arabic" w:cs="Traditional Arabic"/>
          <w:b/>
          <w:bCs/>
          <w:color w:val="000000" w:themeColor="text1"/>
          <w:sz w:val="20"/>
          <w:szCs w:val="20"/>
          <w:rtl/>
        </w:rPr>
        <w:t xml:space="preserve">فإنه لا يدري أين باتت يده ) رواه </w:t>
      </w:r>
      <w:r w:rsidR="005611AA" w:rsidRPr="008F27C9">
        <w:rPr>
          <w:rFonts w:ascii="Traditional Arabic" w:hAnsi="Traditional Arabic" w:cs="Traditional Arabic"/>
          <w:b/>
          <w:bCs/>
          <w:color w:val="000000" w:themeColor="text1"/>
          <w:sz w:val="20"/>
          <w:szCs w:val="20"/>
          <w:rtl/>
        </w:rPr>
        <w:t>البخاري ومسلم إلا أن البخاري لم يذكر العدد . واشترط الحنابلة</w:t>
      </w:r>
      <w:r w:rsidRPr="008F27C9">
        <w:rPr>
          <w:rFonts w:ascii="Traditional Arabic" w:hAnsi="Traditional Arabic" w:cs="Traditional Arabic"/>
          <w:b/>
          <w:bCs/>
          <w:color w:val="000000" w:themeColor="text1"/>
          <w:sz w:val="20"/>
          <w:szCs w:val="20"/>
          <w:rtl/>
        </w:rPr>
        <w:t xml:space="preserve"> </w:t>
      </w:r>
      <w:r w:rsidR="004A2EC7" w:rsidRPr="008F27C9">
        <w:rPr>
          <w:rFonts w:ascii="Traditional Arabic" w:hAnsi="Traditional Arabic" w:cs="Traditional Arabic"/>
          <w:b/>
          <w:bCs/>
          <w:color w:val="000000" w:themeColor="text1"/>
          <w:sz w:val="20"/>
          <w:szCs w:val="20"/>
          <w:rtl/>
        </w:rPr>
        <w:t>ما يلي :</w:t>
      </w:r>
    </w:p>
    <w:p w:rsidR="004A2EC7" w:rsidRPr="008F27C9" w:rsidRDefault="004A2EC7" w:rsidP="004A2EC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1-</w:t>
      </w:r>
      <w:r w:rsidR="00451A74" w:rsidRPr="008F27C9">
        <w:rPr>
          <w:rFonts w:ascii="Traditional Arabic" w:hAnsi="Traditional Arabic" w:cs="Traditional Arabic"/>
          <w:b/>
          <w:bCs/>
          <w:color w:val="000000" w:themeColor="text1"/>
          <w:sz w:val="20"/>
          <w:szCs w:val="20"/>
          <w:rtl/>
        </w:rPr>
        <w:t xml:space="preserve">أن يكون النوم وقت الليل دون النهار </w:t>
      </w:r>
      <w:r w:rsidR="00FF66F2" w:rsidRPr="008F27C9">
        <w:rPr>
          <w:rFonts w:ascii="Traditional Arabic" w:hAnsi="Traditional Arabic" w:cs="Traditional Arabic"/>
          <w:b/>
          <w:bCs/>
          <w:color w:val="000000" w:themeColor="text1"/>
          <w:sz w:val="20"/>
          <w:szCs w:val="20"/>
          <w:rtl/>
        </w:rPr>
        <w:t>لأن</w:t>
      </w:r>
      <w:r w:rsidRPr="008F27C9">
        <w:rPr>
          <w:rFonts w:ascii="Traditional Arabic" w:hAnsi="Traditional Arabic" w:cs="Traditional Arabic"/>
          <w:b/>
          <w:bCs/>
          <w:color w:val="000000" w:themeColor="text1"/>
          <w:sz w:val="20"/>
          <w:szCs w:val="20"/>
          <w:rtl/>
        </w:rPr>
        <w:t>ه قال ( باتت يده ) والمبيت يكون في الليل . ولأن</w:t>
      </w:r>
      <w:r w:rsidR="00FF66F2" w:rsidRPr="008F27C9">
        <w:rPr>
          <w:rFonts w:ascii="Traditional Arabic" w:hAnsi="Traditional Arabic" w:cs="Traditional Arabic"/>
          <w:b/>
          <w:bCs/>
          <w:color w:val="000000" w:themeColor="text1"/>
          <w:sz w:val="20"/>
          <w:szCs w:val="20"/>
          <w:rtl/>
        </w:rPr>
        <w:t xml:space="preserve"> أصحاب السنن </w:t>
      </w:r>
      <w:r w:rsidRPr="008F27C9">
        <w:rPr>
          <w:rFonts w:ascii="Traditional Arabic" w:hAnsi="Traditional Arabic" w:cs="Traditional Arabic"/>
          <w:b/>
          <w:bCs/>
          <w:color w:val="000000" w:themeColor="text1"/>
          <w:sz w:val="20"/>
          <w:szCs w:val="20"/>
          <w:rtl/>
        </w:rPr>
        <w:t xml:space="preserve">قد رووا الحديث </w:t>
      </w:r>
      <w:r w:rsidR="00FF66F2" w:rsidRPr="008F27C9">
        <w:rPr>
          <w:rFonts w:ascii="Traditional Arabic" w:hAnsi="Traditional Arabic" w:cs="Traditional Arabic"/>
          <w:b/>
          <w:bCs/>
          <w:color w:val="000000" w:themeColor="text1"/>
          <w:sz w:val="20"/>
          <w:szCs w:val="20"/>
          <w:rtl/>
        </w:rPr>
        <w:t xml:space="preserve">بلفظ ( إذا قام أحدكم من الليل ...) </w:t>
      </w:r>
    </w:p>
    <w:p w:rsidR="00202925" w:rsidRPr="008F27C9" w:rsidRDefault="00202925" w:rsidP="007F68C2">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وأجيب : بأن ا</w:t>
      </w:r>
      <w:r w:rsidR="00AD50F3" w:rsidRPr="008F27C9">
        <w:rPr>
          <w:rFonts w:ascii="Traditional Arabic" w:hAnsi="Traditional Arabic" w:cs="Traditional Arabic"/>
          <w:b/>
          <w:bCs/>
          <w:color w:val="000000" w:themeColor="text1"/>
          <w:sz w:val="20"/>
          <w:szCs w:val="20"/>
          <w:rtl/>
        </w:rPr>
        <w:t>لعلة موجودة في نوم النهار كما هي</w:t>
      </w:r>
      <w:r w:rsidRPr="008F27C9">
        <w:rPr>
          <w:rFonts w:ascii="Traditional Arabic" w:hAnsi="Traditional Arabic" w:cs="Traditional Arabic"/>
          <w:b/>
          <w:bCs/>
          <w:color w:val="000000" w:themeColor="text1"/>
          <w:sz w:val="20"/>
          <w:szCs w:val="20"/>
          <w:rtl/>
        </w:rPr>
        <w:t xml:space="preserve"> في نوم الليل وإنما ذِكْرُ الليل في الحديث خرج مخرج الغالب لأن الغالب أن النوم لا يكون إلا في الليل وما خرج مخرج الغالب فلا مفهوم له وهو </w:t>
      </w:r>
      <w:r w:rsidR="007F68C2" w:rsidRPr="008F27C9">
        <w:rPr>
          <w:rFonts w:ascii="Traditional Arabic" w:hAnsi="Traditional Arabic" w:cs="Traditional Arabic" w:hint="cs"/>
          <w:b/>
          <w:bCs/>
          <w:color w:val="000000" w:themeColor="text1"/>
          <w:sz w:val="20"/>
          <w:szCs w:val="20"/>
          <w:rtl/>
        </w:rPr>
        <w:t xml:space="preserve">قول </w:t>
      </w:r>
      <w:r w:rsidRPr="008F27C9">
        <w:rPr>
          <w:rFonts w:ascii="Traditional Arabic" w:hAnsi="Traditional Arabic" w:cs="Traditional Arabic"/>
          <w:b/>
          <w:bCs/>
          <w:color w:val="000000" w:themeColor="text1"/>
          <w:sz w:val="20"/>
          <w:szCs w:val="20"/>
          <w:rtl/>
        </w:rPr>
        <w:t xml:space="preserve">الجمهور وإسحاق بن </w:t>
      </w:r>
      <w:proofErr w:type="spellStart"/>
      <w:r w:rsidRPr="008F27C9">
        <w:rPr>
          <w:rFonts w:ascii="Traditional Arabic" w:hAnsi="Traditional Arabic" w:cs="Traditional Arabic"/>
          <w:b/>
          <w:bCs/>
          <w:color w:val="000000" w:themeColor="text1"/>
          <w:sz w:val="20"/>
          <w:szCs w:val="20"/>
          <w:rtl/>
        </w:rPr>
        <w:t>راهويه</w:t>
      </w:r>
      <w:proofErr w:type="spellEnd"/>
      <w:r w:rsidRPr="008F27C9">
        <w:rPr>
          <w:rFonts w:ascii="Traditional Arabic" w:hAnsi="Traditional Arabic" w:cs="Traditional Arabic"/>
          <w:b/>
          <w:bCs/>
          <w:color w:val="000000" w:themeColor="text1"/>
          <w:sz w:val="20"/>
          <w:szCs w:val="20"/>
          <w:rtl/>
        </w:rPr>
        <w:t xml:space="preserve"> واختاره بن باز </w:t>
      </w:r>
      <w:r w:rsidR="002C3823" w:rsidRPr="008F27C9">
        <w:rPr>
          <w:rFonts w:ascii="Traditional Arabic" w:hAnsi="Traditional Arabic" w:cs="Traditional Arabic"/>
          <w:b/>
          <w:bCs/>
          <w:color w:val="000000" w:themeColor="text1"/>
          <w:sz w:val="20"/>
          <w:szCs w:val="20"/>
          <w:rtl/>
        </w:rPr>
        <w:t>.</w:t>
      </w:r>
      <w:r w:rsidR="002C3823" w:rsidRPr="008F27C9">
        <w:rPr>
          <w:rFonts w:ascii="Traditional Arabic" w:hAnsi="Traditional Arabic" w:cs="Traditional Arabic"/>
          <w:b/>
          <w:bCs/>
          <w:color w:val="000000" w:themeColor="text1"/>
          <w:sz w:val="12"/>
          <w:szCs w:val="12"/>
          <w:rtl/>
        </w:rPr>
        <w:t xml:space="preserve"> (1)</w:t>
      </w:r>
    </w:p>
    <w:p w:rsidR="002C3823" w:rsidRPr="008F27C9" w:rsidRDefault="002C3823" w:rsidP="00202925">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ـــــ</w:t>
      </w:r>
    </w:p>
    <w:p w:rsidR="002C3823" w:rsidRPr="008F27C9" w:rsidRDefault="002C3823" w:rsidP="00CF5628">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1- نقله عبد الله الفوزان في شرحه لبلوغ المرام . ( 1/140 )</w:t>
      </w:r>
    </w:p>
    <w:p w:rsidR="004A2EC7" w:rsidRPr="008F27C9" w:rsidRDefault="004A2EC7" w:rsidP="002C3823">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2-</w:t>
      </w:r>
      <w:r w:rsidR="00451A74" w:rsidRPr="008F27C9">
        <w:rPr>
          <w:rFonts w:ascii="Traditional Arabic" w:hAnsi="Traditional Arabic" w:cs="Traditional Arabic"/>
          <w:b/>
          <w:bCs/>
          <w:color w:val="000000" w:themeColor="text1"/>
          <w:sz w:val="20"/>
          <w:szCs w:val="20"/>
          <w:rtl/>
        </w:rPr>
        <w:t xml:space="preserve">أن يغمس كامل كفه </w:t>
      </w:r>
      <w:r w:rsidR="00FF66F2" w:rsidRPr="008F27C9">
        <w:rPr>
          <w:rFonts w:ascii="Traditional Arabic" w:hAnsi="Traditional Arabic" w:cs="Traditional Arabic"/>
          <w:b/>
          <w:bCs/>
          <w:color w:val="000000" w:themeColor="text1"/>
          <w:sz w:val="20"/>
          <w:szCs w:val="20"/>
          <w:rtl/>
        </w:rPr>
        <w:t>حتى يصدق عليه أنه أ</w:t>
      </w:r>
      <w:r w:rsidRPr="008F27C9">
        <w:rPr>
          <w:rFonts w:ascii="Traditional Arabic" w:hAnsi="Traditional Arabic" w:cs="Traditional Arabic"/>
          <w:b/>
          <w:bCs/>
          <w:color w:val="000000" w:themeColor="text1"/>
          <w:sz w:val="20"/>
          <w:szCs w:val="20"/>
          <w:rtl/>
        </w:rPr>
        <w:t xml:space="preserve">دخل يده فإن اليد تطلق على الكف </w:t>
      </w:r>
      <w:r w:rsidR="002C3823" w:rsidRPr="008F27C9">
        <w:rPr>
          <w:rFonts w:ascii="Traditional Arabic" w:hAnsi="Traditional Arabic" w:cs="Traditional Arabic"/>
          <w:b/>
          <w:bCs/>
          <w:color w:val="000000" w:themeColor="text1"/>
          <w:sz w:val="20"/>
          <w:szCs w:val="20"/>
          <w:rtl/>
        </w:rPr>
        <w:t>ولذا كان السارق تقطع كفه مع أن الآية نصت على قطع اليد فتبين أن المراد باليد الكف فقط .</w:t>
      </w:r>
    </w:p>
    <w:p w:rsidR="00451A74" w:rsidRPr="008F27C9" w:rsidRDefault="004A2EC7" w:rsidP="004A2EC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3-</w:t>
      </w:r>
      <w:r w:rsidR="00451A74" w:rsidRPr="008F27C9">
        <w:rPr>
          <w:rFonts w:ascii="Traditional Arabic" w:hAnsi="Traditional Arabic" w:cs="Traditional Arabic"/>
          <w:b/>
          <w:bCs/>
          <w:color w:val="000000" w:themeColor="text1"/>
          <w:sz w:val="20"/>
          <w:szCs w:val="20"/>
          <w:rtl/>
        </w:rPr>
        <w:t>أن يكون مسلماً مكلفاً لأنه نهي والنهي لا يتوجه إلا إلى المسلم المكلف .</w:t>
      </w:r>
    </w:p>
    <w:p w:rsidR="005611AA" w:rsidRPr="008F27C9" w:rsidRDefault="005611AA" w:rsidP="00083D3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ووجه الدلالة من الحديث أن النهي عن غمس اليد في الإناء قبل غسلها يدل على تأثر الماء بذلك الغمس وحيث أن اليد ليست بنجسة فلا ينجس الماء ولكن </w:t>
      </w:r>
      <w:r w:rsidR="00083D38" w:rsidRPr="008F27C9">
        <w:rPr>
          <w:rFonts w:ascii="Traditional Arabic" w:hAnsi="Traditional Arabic" w:cs="Traditional Arabic"/>
          <w:b/>
          <w:bCs/>
          <w:color w:val="000000" w:themeColor="text1"/>
          <w:sz w:val="20"/>
          <w:szCs w:val="20"/>
          <w:rtl/>
        </w:rPr>
        <w:t>يتحول إلى طاهرٍ غير طهور .</w:t>
      </w:r>
      <w:r w:rsidR="004A2EC7" w:rsidRPr="008F27C9">
        <w:rPr>
          <w:rFonts w:ascii="Traditional Arabic" w:hAnsi="Traditional Arabic" w:cs="Traditional Arabic"/>
          <w:b/>
          <w:bCs/>
          <w:color w:val="000000" w:themeColor="text1"/>
          <w:sz w:val="20"/>
          <w:szCs w:val="20"/>
          <w:rtl/>
        </w:rPr>
        <w:t xml:space="preserve"> </w:t>
      </w:r>
    </w:p>
    <w:p w:rsidR="002C3823" w:rsidRPr="008F27C9" w:rsidRDefault="002C3823" w:rsidP="00083D38">
      <w:pPr>
        <w:jc w:val="both"/>
        <w:rPr>
          <w:rFonts w:ascii="Traditional Arabic" w:hAnsi="Traditional Arabic" w:cs="Traditional Arabic"/>
          <w:b/>
          <w:bCs/>
          <w:color w:val="000000" w:themeColor="text1"/>
          <w:sz w:val="20"/>
          <w:szCs w:val="20"/>
          <w:rtl/>
        </w:rPr>
      </w:pPr>
    </w:p>
    <w:p w:rsidR="00451A74" w:rsidRPr="008F27C9" w:rsidRDefault="00451A74" w:rsidP="00083D3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الثالث / أنه طهور  </w:t>
      </w:r>
      <w:r w:rsidR="00FF66F2" w:rsidRPr="008F27C9">
        <w:rPr>
          <w:rFonts w:ascii="Traditional Arabic" w:hAnsi="Traditional Arabic" w:cs="Traditional Arabic"/>
          <w:b/>
          <w:bCs/>
          <w:color w:val="000000" w:themeColor="text1"/>
          <w:sz w:val="20"/>
          <w:szCs w:val="20"/>
          <w:rtl/>
        </w:rPr>
        <w:t xml:space="preserve">وهو قول الجمهور والظاهرية ورواية عن أحمد لأن طهارة اليد متيقنة ونجاستها مشكوك فيها واليقين </w:t>
      </w:r>
      <w:r w:rsidR="00083D38" w:rsidRPr="008F27C9">
        <w:rPr>
          <w:rFonts w:ascii="Traditional Arabic" w:hAnsi="Traditional Arabic" w:cs="Traditional Arabic"/>
          <w:b/>
          <w:bCs/>
          <w:color w:val="000000" w:themeColor="text1"/>
          <w:sz w:val="20"/>
          <w:szCs w:val="20"/>
          <w:rtl/>
        </w:rPr>
        <w:t>لا يزول</w:t>
      </w:r>
      <w:r w:rsidR="00FF66F2" w:rsidRPr="008F27C9">
        <w:rPr>
          <w:rFonts w:ascii="Traditional Arabic" w:hAnsi="Traditional Arabic" w:cs="Traditional Arabic"/>
          <w:b/>
          <w:bCs/>
          <w:color w:val="000000" w:themeColor="text1"/>
          <w:sz w:val="20"/>
          <w:szCs w:val="20"/>
          <w:rtl/>
        </w:rPr>
        <w:t xml:space="preserve"> </w:t>
      </w:r>
      <w:r w:rsidR="00083D38" w:rsidRPr="008F27C9">
        <w:rPr>
          <w:rFonts w:ascii="Traditional Arabic" w:hAnsi="Traditional Arabic" w:cs="Traditional Arabic"/>
          <w:b/>
          <w:bCs/>
          <w:color w:val="000000" w:themeColor="text1"/>
          <w:sz w:val="20"/>
          <w:szCs w:val="20"/>
          <w:rtl/>
        </w:rPr>
        <w:t>ب</w:t>
      </w:r>
      <w:r w:rsidR="00FF66F2" w:rsidRPr="008F27C9">
        <w:rPr>
          <w:rFonts w:ascii="Traditional Arabic" w:hAnsi="Traditional Arabic" w:cs="Traditional Arabic"/>
          <w:b/>
          <w:bCs/>
          <w:color w:val="000000" w:themeColor="text1"/>
          <w:sz w:val="20"/>
          <w:szCs w:val="20"/>
          <w:rtl/>
        </w:rPr>
        <w:t xml:space="preserve">الشك </w:t>
      </w:r>
      <w:r w:rsidR="005611AA" w:rsidRPr="008F27C9">
        <w:rPr>
          <w:rFonts w:ascii="Traditional Arabic" w:hAnsi="Traditional Arabic" w:cs="Traditional Arabic"/>
          <w:b/>
          <w:bCs/>
          <w:color w:val="000000" w:themeColor="text1"/>
          <w:sz w:val="20"/>
          <w:szCs w:val="20"/>
          <w:rtl/>
        </w:rPr>
        <w:t>.</w:t>
      </w:r>
    </w:p>
    <w:p w:rsidR="007943C6" w:rsidRPr="008F27C9" w:rsidRDefault="007943C6" w:rsidP="007943C6">
      <w:pPr>
        <w:jc w:val="both"/>
        <w:rPr>
          <w:rFonts w:ascii="Traditional Arabic" w:hAnsi="Traditional Arabic" w:cs="Traditional Arabic"/>
          <w:b/>
          <w:bCs/>
          <w:color w:val="000000" w:themeColor="text1"/>
          <w:sz w:val="20"/>
          <w:szCs w:val="20"/>
          <w:rtl/>
        </w:rPr>
      </w:pPr>
    </w:p>
    <w:p w:rsidR="00867F1F" w:rsidRPr="008F27C9" w:rsidRDefault="00867F1F" w:rsidP="007943C6">
      <w:pPr>
        <w:jc w:val="both"/>
        <w:rPr>
          <w:rFonts w:ascii="Traditional Arabic" w:hAnsi="Traditional Arabic" w:cs="Traditional Arabic"/>
          <w:b/>
          <w:bCs/>
          <w:color w:val="000000" w:themeColor="text1"/>
          <w:sz w:val="20"/>
          <w:szCs w:val="20"/>
          <w:rtl/>
        </w:rPr>
      </w:pPr>
    </w:p>
    <w:p w:rsidR="00867F1F" w:rsidRPr="008F27C9" w:rsidRDefault="00867F1F" w:rsidP="007943C6">
      <w:pPr>
        <w:jc w:val="both"/>
        <w:rPr>
          <w:rFonts w:ascii="Traditional Arabic" w:hAnsi="Traditional Arabic" w:cs="Traditional Arabic"/>
          <w:b/>
          <w:bCs/>
          <w:color w:val="000000" w:themeColor="text1"/>
          <w:sz w:val="20"/>
          <w:szCs w:val="20"/>
          <w:rtl/>
        </w:rPr>
      </w:pPr>
    </w:p>
    <w:p w:rsidR="00867F1F" w:rsidRPr="008F27C9" w:rsidRDefault="00867F1F" w:rsidP="007943C6">
      <w:pPr>
        <w:jc w:val="both"/>
        <w:rPr>
          <w:rFonts w:ascii="Traditional Arabic" w:hAnsi="Traditional Arabic" w:cs="Traditional Arabic"/>
          <w:b/>
          <w:bCs/>
          <w:color w:val="000000" w:themeColor="text1"/>
          <w:sz w:val="20"/>
          <w:szCs w:val="20"/>
          <w:rtl/>
        </w:rPr>
      </w:pPr>
    </w:p>
    <w:p w:rsidR="00867F1F" w:rsidRPr="008F27C9" w:rsidRDefault="00867F1F" w:rsidP="007943C6">
      <w:pPr>
        <w:jc w:val="both"/>
        <w:rPr>
          <w:rFonts w:ascii="Traditional Arabic" w:hAnsi="Traditional Arabic" w:cs="Traditional Arabic"/>
          <w:b/>
          <w:bCs/>
          <w:color w:val="000000" w:themeColor="text1"/>
          <w:sz w:val="20"/>
          <w:szCs w:val="20"/>
          <w:rtl/>
        </w:rPr>
      </w:pPr>
    </w:p>
    <w:p w:rsidR="00867F1F" w:rsidRPr="008F27C9" w:rsidRDefault="00867F1F" w:rsidP="007943C6">
      <w:pPr>
        <w:jc w:val="both"/>
        <w:rPr>
          <w:rFonts w:ascii="Traditional Arabic" w:hAnsi="Traditional Arabic" w:cs="Traditional Arabic"/>
          <w:b/>
          <w:bCs/>
          <w:color w:val="000000" w:themeColor="text1"/>
          <w:sz w:val="20"/>
          <w:szCs w:val="20"/>
          <w:rtl/>
        </w:rPr>
      </w:pPr>
    </w:p>
    <w:p w:rsidR="00867F1F" w:rsidRPr="008F27C9" w:rsidRDefault="00867F1F" w:rsidP="007943C6">
      <w:pPr>
        <w:jc w:val="both"/>
        <w:rPr>
          <w:rFonts w:ascii="Traditional Arabic" w:hAnsi="Traditional Arabic" w:cs="Traditional Arabic"/>
          <w:b/>
          <w:bCs/>
          <w:color w:val="000000" w:themeColor="text1"/>
          <w:sz w:val="20"/>
          <w:szCs w:val="20"/>
          <w:rtl/>
        </w:rPr>
      </w:pPr>
    </w:p>
    <w:p w:rsidR="003D2DD5" w:rsidRPr="008F27C9" w:rsidRDefault="003D2DD5" w:rsidP="00C45268">
      <w:pPr>
        <w:pStyle w:val="1"/>
        <w:jc w:val="center"/>
        <w:rPr>
          <w:rFonts w:cs="Traditional Arabic"/>
          <w:color w:val="000000" w:themeColor="text1"/>
          <w:sz w:val="20"/>
          <w:szCs w:val="20"/>
          <w:rtl/>
        </w:rPr>
      </w:pPr>
      <w:bookmarkStart w:id="4" w:name="_Toc476443973"/>
      <w:r w:rsidRPr="008F27C9">
        <w:rPr>
          <w:rFonts w:cs="Traditional Arabic"/>
          <w:color w:val="000000" w:themeColor="text1"/>
          <w:sz w:val="20"/>
          <w:szCs w:val="20"/>
          <w:rtl/>
        </w:rPr>
        <w:lastRenderedPageBreak/>
        <w:t>حكم غسل اليد خارج الإناء للقائم من النوم</w:t>
      </w:r>
      <w:bookmarkEnd w:id="4"/>
    </w:p>
    <w:p w:rsidR="007B55ED" w:rsidRPr="008F27C9" w:rsidRDefault="003D2DD5" w:rsidP="003D2DD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اختلف أهل العلم فيه </w:t>
      </w:r>
      <w:r w:rsidR="007B55ED" w:rsidRPr="008F27C9">
        <w:rPr>
          <w:rFonts w:ascii="Traditional Arabic" w:hAnsi="Traditional Arabic" w:cs="Traditional Arabic"/>
          <w:b/>
          <w:bCs/>
          <w:color w:val="000000" w:themeColor="text1"/>
          <w:sz w:val="20"/>
          <w:szCs w:val="20"/>
          <w:rtl/>
        </w:rPr>
        <w:t xml:space="preserve">فقال الحنابلة والظاهرية </w:t>
      </w:r>
      <w:r w:rsidR="00155540" w:rsidRPr="008F27C9">
        <w:rPr>
          <w:rFonts w:ascii="Traditional Arabic" w:hAnsi="Traditional Arabic" w:cs="Traditional Arabic"/>
          <w:b/>
          <w:bCs/>
          <w:color w:val="000000" w:themeColor="text1"/>
          <w:sz w:val="20"/>
          <w:szCs w:val="20"/>
          <w:rtl/>
        </w:rPr>
        <w:t xml:space="preserve">/ </w:t>
      </w:r>
      <w:r w:rsidR="007B55ED" w:rsidRPr="008F27C9">
        <w:rPr>
          <w:rFonts w:ascii="Traditional Arabic" w:hAnsi="Traditional Arabic" w:cs="Traditional Arabic"/>
          <w:b/>
          <w:bCs/>
          <w:color w:val="000000" w:themeColor="text1"/>
          <w:sz w:val="20"/>
          <w:szCs w:val="20"/>
          <w:rtl/>
        </w:rPr>
        <w:t xml:space="preserve">هو واجب للأمر به والأمر يقتضي الوجوب </w:t>
      </w:r>
      <w:r w:rsidR="00155540" w:rsidRPr="008F27C9">
        <w:rPr>
          <w:rFonts w:ascii="Traditional Arabic" w:hAnsi="Traditional Arabic" w:cs="Traditional Arabic"/>
          <w:b/>
          <w:bCs/>
          <w:color w:val="000000" w:themeColor="text1"/>
          <w:sz w:val="20"/>
          <w:szCs w:val="20"/>
          <w:rtl/>
        </w:rPr>
        <w:t>.</w:t>
      </w:r>
    </w:p>
    <w:p w:rsidR="00155540" w:rsidRPr="008F27C9" w:rsidRDefault="007B55ED" w:rsidP="0003454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w:t>
      </w:r>
      <w:r w:rsidR="003D2DD5" w:rsidRPr="008F27C9">
        <w:rPr>
          <w:rFonts w:ascii="Traditional Arabic" w:hAnsi="Traditional Arabic" w:cs="Traditional Arabic"/>
          <w:b/>
          <w:bCs/>
          <w:color w:val="000000" w:themeColor="text1"/>
          <w:sz w:val="20"/>
          <w:szCs w:val="20"/>
          <w:rtl/>
        </w:rPr>
        <w:t>قال الجمهور /</w:t>
      </w:r>
      <w:r w:rsidR="00A84AAA" w:rsidRPr="008F27C9">
        <w:rPr>
          <w:rFonts w:ascii="Traditional Arabic" w:hAnsi="Traditional Arabic" w:cs="Traditional Arabic"/>
          <w:b/>
          <w:bCs/>
          <w:color w:val="000000" w:themeColor="text1"/>
          <w:sz w:val="20"/>
          <w:szCs w:val="20"/>
          <w:rtl/>
        </w:rPr>
        <w:t xml:space="preserve"> غسل اليد خارج الإناء للقائم من النوم سنة </w:t>
      </w:r>
      <w:r w:rsidRPr="008F27C9">
        <w:rPr>
          <w:rFonts w:ascii="Traditional Arabic" w:hAnsi="Traditional Arabic" w:cs="Traditional Arabic"/>
          <w:b/>
          <w:bCs/>
          <w:color w:val="000000" w:themeColor="text1"/>
          <w:sz w:val="20"/>
          <w:szCs w:val="20"/>
          <w:rtl/>
        </w:rPr>
        <w:t>و</w:t>
      </w:r>
      <w:r w:rsidR="00A84AAA" w:rsidRPr="008F27C9">
        <w:rPr>
          <w:rFonts w:ascii="Traditional Arabic" w:hAnsi="Traditional Arabic" w:cs="Traditional Arabic"/>
          <w:b/>
          <w:bCs/>
          <w:color w:val="000000" w:themeColor="text1"/>
          <w:sz w:val="20"/>
          <w:szCs w:val="20"/>
          <w:rtl/>
        </w:rPr>
        <w:t xml:space="preserve">قد صرف الأمر عن الوجوب بالقرينة وهي تعليقه بأمرٍ مشكوكٍ فيه </w:t>
      </w:r>
      <w:r w:rsidR="001423F2" w:rsidRPr="008F27C9">
        <w:rPr>
          <w:rFonts w:ascii="Traditional Arabic" w:hAnsi="Traditional Arabic" w:cs="Traditional Arabic"/>
          <w:b/>
          <w:bCs/>
          <w:color w:val="000000" w:themeColor="text1"/>
          <w:sz w:val="20"/>
          <w:szCs w:val="20"/>
          <w:rtl/>
        </w:rPr>
        <w:t xml:space="preserve">والشك لا يقتضي إيجاب حكم </w:t>
      </w:r>
      <w:r w:rsidR="00C21EA2" w:rsidRPr="008F27C9">
        <w:rPr>
          <w:rFonts w:ascii="Traditional Arabic" w:hAnsi="Traditional Arabic" w:cs="Traditional Arabic"/>
          <w:b/>
          <w:bCs/>
          <w:color w:val="000000" w:themeColor="text1"/>
          <w:sz w:val="20"/>
          <w:szCs w:val="20"/>
          <w:rtl/>
        </w:rPr>
        <w:t>إذا كان الأصل على خلافه والأصل طهارة اليد فتستصحب</w:t>
      </w:r>
      <w:r w:rsidRPr="008F27C9">
        <w:rPr>
          <w:rFonts w:ascii="Traditional Arabic" w:hAnsi="Traditional Arabic" w:cs="Traditional Arabic"/>
          <w:b/>
          <w:bCs/>
          <w:color w:val="000000" w:themeColor="text1"/>
          <w:sz w:val="20"/>
          <w:szCs w:val="20"/>
          <w:rtl/>
        </w:rPr>
        <w:t xml:space="preserve"> .</w:t>
      </w:r>
      <w:r w:rsidR="00155540" w:rsidRPr="008F27C9">
        <w:rPr>
          <w:rFonts w:ascii="Traditional Arabic" w:hAnsi="Traditional Arabic" w:cs="Traditional Arabic"/>
          <w:b/>
          <w:bCs/>
          <w:color w:val="000000" w:themeColor="text1"/>
          <w:sz w:val="20"/>
          <w:szCs w:val="20"/>
          <w:rtl/>
        </w:rPr>
        <w:t xml:space="preserve"> ولحديث ( من أتم الوضوء كما أمره الله فالصلوات المكتوبات كفارات لما بينهن ) </w:t>
      </w:r>
      <w:r w:rsidR="00034545" w:rsidRPr="008F27C9">
        <w:rPr>
          <w:rFonts w:ascii="Traditional Arabic" w:hAnsi="Traditional Arabic" w:cs="Traditional Arabic" w:hint="cs"/>
          <w:b/>
          <w:bCs/>
          <w:color w:val="000000" w:themeColor="text1"/>
          <w:sz w:val="12"/>
          <w:szCs w:val="12"/>
          <w:rtl/>
        </w:rPr>
        <w:t xml:space="preserve">(1) </w:t>
      </w:r>
      <w:r w:rsidR="00155540" w:rsidRPr="008F27C9">
        <w:rPr>
          <w:rFonts w:ascii="Traditional Arabic" w:hAnsi="Traditional Arabic" w:cs="Traditional Arabic"/>
          <w:b/>
          <w:bCs/>
          <w:color w:val="000000" w:themeColor="text1"/>
          <w:sz w:val="20"/>
          <w:szCs w:val="20"/>
          <w:rtl/>
        </w:rPr>
        <w:t xml:space="preserve">وإنما البداءة بالوجه في آية الوضوء ولو كان غسل اليد واجباً لذكره الله ولما كان الوضوء تاماً بدونه . </w:t>
      </w:r>
    </w:p>
    <w:p w:rsidR="007B55ED" w:rsidRPr="008F27C9" w:rsidRDefault="007B55ED" w:rsidP="00867F1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وأجيب : بأن </w:t>
      </w:r>
      <w:r w:rsidR="00155540" w:rsidRPr="008F27C9">
        <w:rPr>
          <w:rFonts w:ascii="Traditional Arabic" w:hAnsi="Traditional Arabic" w:cs="Traditional Arabic"/>
          <w:b/>
          <w:bCs/>
          <w:color w:val="000000" w:themeColor="text1"/>
          <w:sz w:val="20"/>
          <w:szCs w:val="20"/>
          <w:rtl/>
        </w:rPr>
        <w:t>الشك</w:t>
      </w:r>
      <w:r w:rsidRPr="008F27C9">
        <w:rPr>
          <w:rFonts w:ascii="Traditional Arabic" w:hAnsi="Traditional Arabic" w:cs="Traditional Arabic"/>
          <w:b/>
          <w:bCs/>
          <w:color w:val="000000" w:themeColor="text1"/>
          <w:sz w:val="20"/>
          <w:szCs w:val="20"/>
          <w:rtl/>
        </w:rPr>
        <w:t xml:space="preserve"> يصح لو كانت العلة نجاسة اليد وأما وأن العلة تعبدية </w:t>
      </w:r>
      <w:r w:rsidR="00155540" w:rsidRPr="008F27C9">
        <w:rPr>
          <w:rFonts w:ascii="Traditional Arabic" w:hAnsi="Traditional Arabic" w:cs="Traditional Arabic"/>
          <w:b/>
          <w:bCs/>
          <w:color w:val="000000" w:themeColor="text1"/>
          <w:sz w:val="20"/>
          <w:szCs w:val="20"/>
          <w:rtl/>
        </w:rPr>
        <w:t xml:space="preserve">غير معقولة المعنى </w:t>
      </w:r>
      <w:r w:rsidRPr="008F27C9">
        <w:rPr>
          <w:rFonts w:ascii="Traditional Arabic" w:hAnsi="Traditional Arabic" w:cs="Traditional Arabic"/>
          <w:b/>
          <w:bCs/>
          <w:color w:val="000000" w:themeColor="text1"/>
          <w:sz w:val="20"/>
          <w:szCs w:val="20"/>
          <w:rtl/>
        </w:rPr>
        <w:t xml:space="preserve">لأننا لا ندرى ما هو مقصود الشارع من قوله ( فإنه لا يدري أين باتت يده ) فربما يريد أنها باتت في فرجه وربما أنها باتت يتلاعب بها الشيطان أو يبيت فيها كما ورد ذلك في الخيشوم أو لغير ذلك من الأسباب </w:t>
      </w:r>
      <w:r w:rsidR="00867F1F" w:rsidRPr="008F27C9">
        <w:rPr>
          <w:rFonts w:ascii="Traditional Arabic" w:hAnsi="Traditional Arabic" w:cs="Traditional Arabic"/>
          <w:b/>
          <w:bCs/>
          <w:color w:val="000000" w:themeColor="text1"/>
          <w:sz w:val="20"/>
          <w:szCs w:val="20"/>
          <w:rtl/>
        </w:rPr>
        <w:t>، وحيث أن</w:t>
      </w:r>
      <w:r w:rsidRPr="008F27C9">
        <w:rPr>
          <w:rFonts w:ascii="Traditional Arabic" w:hAnsi="Traditional Arabic" w:cs="Traditional Arabic"/>
          <w:b/>
          <w:bCs/>
          <w:color w:val="000000" w:themeColor="text1"/>
          <w:sz w:val="20"/>
          <w:szCs w:val="20"/>
          <w:rtl/>
        </w:rPr>
        <w:t xml:space="preserve"> العلة </w:t>
      </w:r>
      <w:r w:rsidR="00867F1F" w:rsidRPr="008F27C9">
        <w:rPr>
          <w:rFonts w:ascii="Traditional Arabic" w:hAnsi="Traditional Arabic" w:cs="Traditional Arabic"/>
          <w:b/>
          <w:bCs/>
          <w:color w:val="000000" w:themeColor="text1"/>
          <w:sz w:val="20"/>
          <w:szCs w:val="20"/>
          <w:rtl/>
        </w:rPr>
        <w:t>غير معقولة المعنى في</w:t>
      </w:r>
      <w:r w:rsidRPr="008F27C9">
        <w:rPr>
          <w:rFonts w:ascii="Traditional Arabic" w:hAnsi="Traditional Arabic" w:cs="Traditional Arabic"/>
          <w:b/>
          <w:bCs/>
          <w:color w:val="000000" w:themeColor="text1"/>
          <w:sz w:val="20"/>
          <w:szCs w:val="20"/>
          <w:rtl/>
        </w:rPr>
        <w:t xml:space="preserve">دل </w:t>
      </w:r>
      <w:r w:rsidR="00867F1F" w:rsidRPr="008F27C9">
        <w:rPr>
          <w:rFonts w:ascii="Traditional Arabic" w:hAnsi="Traditional Arabic" w:cs="Traditional Arabic"/>
          <w:b/>
          <w:bCs/>
          <w:color w:val="000000" w:themeColor="text1"/>
          <w:sz w:val="20"/>
          <w:szCs w:val="20"/>
          <w:rtl/>
        </w:rPr>
        <w:t xml:space="preserve">ذلك </w:t>
      </w:r>
      <w:r w:rsidRPr="008F27C9">
        <w:rPr>
          <w:rFonts w:ascii="Traditional Arabic" w:hAnsi="Traditional Arabic" w:cs="Traditional Arabic"/>
          <w:b/>
          <w:bCs/>
          <w:color w:val="000000" w:themeColor="text1"/>
          <w:sz w:val="20"/>
          <w:szCs w:val="20"/>
          <w:rtl/>
        </w:rPr>
        <w:t xml:space="preserve">على أن الأمر تعبدي </w:t>
      </w:r>
      <w:r w:rsidR="00155540" w:rsidRPr="008F27C9">
        <w:rPr>
          <w:rFonts w:ascii="Traditional Arabic" w:hAnsi="Traditional Arabic" w:cs="Traditional Arabic"/>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w:t>
      </w:r>
    </w:p>
    <w:p w:rsidR="00155540" w:rsidRPr="008F27C9" w:rsidRDefault="00155540" w:rsidP="00CF562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وأما الحديث فإن</w:t>
      </w:r>
      <w:r w:rsidR="00C21EA2" w:rsidRPr="008F27C9">
        <w:rPr>
          <w:rFonts w:ascii="Traditional Arabic" w:hAnsi="Traditional Arabic" w:cs="Traditional Arabic"/>
          <w:b/>
          <w:bCs/>
          <w:color w:val="000000" w:themeColor="text1"/>
          <w:sz w:val="20"/>
          <w:szCs w:val="20"/>
          <w:rtl/>
        </w:rPr>
        <w:t xml:space="preserve"> الله أمر بطاعة الرسول فمن لم يغسل يده قبل إدخالها في الإناء لم يتم الوضوء كما أمر الله و</w:t>
      </w:r>
      <w:r w:rsidR="003D2DD5" w:rsidRPr="008F27C9">
        <w:rPr>
          <w:rFonts w:ascii="Traditional Arabic" w:hAnsi="Traditional Arabic" w:cs="Traditional Arabic"/>
          <w:b/>
          <w:bCs/>
          <w:color w:val="000000" w:themeColor="text1"/>
          <w:sz w:val="20"/>
          <w:szCs w:val="20"/>
          <w:rtl/>
        </w:rPr>
        <w:t>لأن هذا الحكم لا يقتصر على من أراد الوضوء بل لكل من أراد إدخال يده في الإناء كمن يدخل</w:t>
      </w:r>
      <w:r w:rsidRPr="008F27C9">
        <w:rPr>
          <w:rFonts w:ascii="Traditional Arabic" w:hAnsi="Traditional Arabic" w:cs="Traditional Arabic"/>
          <w:b/>
          <w:bCs/>
          <w:color w:val="000000" w:themeColor="text1"/>
          <w:sz w:val="20"/>
          <w:szCs w:val="20"/>
          <w:rtl/>
        </w:rPr>
        <w:t xml:space="preserve"> يده للطبخ أو للغسيل أو لغيره  ، ولذلك لم يذكر في آية الوضوء .</w:t>
      </w:r>
    </w:p>
    <w:p w:rsidR="00155540" w:rsidRPr="008F27C9" w:rsidRDefault="00155540" w:rsidP="00867F1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تنبيه / </w:t>
      </w:r>
      <w:r w:rsidR="00E32855" w:rsidRPr="008F27C9">
        <w:rPr>
          <w:rFonts w:ascii="Traditional Arabic" w:hAnsi="Traditional Arabic" w:cs="Traditional Arabic"/>
          <w:b/>
          <w:bCs/>
          <w:color w:val="000000" w:themeColor="text1"/>
          <w:sz w:val="20"/>
          <w:szCs w:val="20"/>
          <w:rtl/>
        </w:rPr>
        <w:t xml:space="preserve">إذا تيقن طهارة يده بأن كانت في جراب أو مكتوفة أو نحو ذلك فقال </w:t>
      </w:r>
      <w:r w:rsidR="00867F1F" w:rsidRPr="008F27C9">
        <w:rPr>
          <w:rFonts w:ascii="Traditional Arabic" w:hAnsi="Traditional Arabic" w:cs="Traditional Arabic"/>
          <w:b/>
          <w:bCs/>
          <w:color w:val="000000" w:themeColor="text1"/>
          <w:sz w:val="20"/>
          <w:szCs w:val="20"/>
          <w:rtl/>
        </w:rPr>
        <w:t>الجمهور</w:t>
      </w:r>
      <w:r w:rsidR="00E32855" w:rsidRPr="008F27C9">
        <w:rPr>
          <w:rFonts w:ascii="Traditional Arabic" w:hAnsi="Traditional Arabic" w:cs="Traditional Arabic"/>
          <w:b/>
          <w:bCs/>
          <w:color w:val="000000" w:themeColor="text1"/>
          <w:sz w:val="20"/>
          <w:szCs w:val="20"/>
          <w:rtl/>
        </w:rPr>
        <w:t xml:space="preserve"> لا يسن غسلها لأن العلة التي شرع الغسل لأجلها </w:t>
      </w:r>
      <w:proofErr w:type="spellStart"/>
      <w:r w:rsidR="00E32855" w:rsidRPr="008F27C9">
        <w:rPr>
          <w:rFonts w:ascii="Traditional Arabic" w:hAnsi="Traditional Arabic" w:cs="Traditional Arabic"/>
          <w:b/>
          <w:bCs/>
          <w:color w:val="000000" w:themeColor="text1"/>
          <w:sz w:val="20"/>
          <w:szCs w:val="20"/>
          <w:rtl/>
        </w:rPr>
        <w:t>منتفية</w:t>
      </w:r>
      <w:proofErr w:type="spellEnd"/>
      <w:r w:rsidR="00E32855" w:rsidRPr="008F27C9">
        <w:rPr>
          <w:rFonts w:ascii="Traditional Arabic" w:hAnsi="Traditional Arabic" w:cs="Traditional Arabic"/>
          <w:b/>
          <w:bCs/>
          <w:color w:val="000000" w:themeColor="text1"/>
          <w:sz w:val="20"/>
          <w:szCs w:val="20"/>
          <w:rtl/>
        </w:rPr>
        <w:t xml:space="preserve"> ، وقال الحنابلة بل يجب غسلها وليس ثمة علة حتى يقال إنها </w:t>
      </w:r>
      <w:proofErr w:type="spellStart"/>
      <w:r w:rsidR="00E32855" w:rsidRPr="008F27C9">
        <w:rPr>
          <w:rFonts w:ascii="Traditional Arabic" w:hAnsi="Traditional Arabic" w:cs="Traditional Arabic"/>
          <w:b/>
          <w:bCs/>
          <w:color w:val="000000" w:themeColor="text1"/>
          <w:sz w:val="20"/>
          <w:szCs w:val="20"/>
          <w:rtl/>
        </w:rPr>
        <w:t>منتفية</w:t>
      </w:r>
      <w:proofErr w:type="spellEnd"/>
      <w:r w:rsidR="00E32855" w:rsidRPr="008F27C9">
        <w:rPr>
          <w:rFonts w:ascii="Traditional Arabic" w:hAnsi="Traditional Arabic" w:cs="Traditional Arabic"/>
          <w:b/>
          <w:bCs/>
          <w:color w:val="000000" w:themeColor="text1"/>
          <w:sz w:val="20"/>
          <w:szCs w:val="20"/>
          <w:rtl/>
        </w:rPr>
        <w:t xml:space="preserve"> وإنما الأمر تعبدي غير معلل .</w:t>
      </w:r>
    </w:p>
    <w:p w:rsidR="00CF5628" w:rsidRPr="008F27C9" w:rsidRDefault="00CF5628" w:rsidP="00867F1F">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ـــــــــ</w:t>
      </w:r>
      <w:r w:rsidR="001258FC" w:rsidRPr="008F27C9">
        <w:rPr>
          <w:rFonts w:ascii="Traditional Arabic" w:hAnsi="Traditional Arabic" w:cs="Traditional Arabic" w:hint="cs"/>
          <w:color w:val="000000" w:themeColor="text1"/>
          <w:sz w:val="12"/>
          <w:szCs w:val="12"/>
          <w:rtl/>
        </w:rPr>
        <w:t>ـــــــــــــــــــــــ</w:t>
      </w:r>
      <w:r w:rsidRPr="008F27C9">
        <w:rPr>
          <w:rFonts w:ascii="Traditional Arabic" w:hAnsi="Traditional Arabic" w:cs="Traditional Arabic" w:hint="cs"/>
          <w:color w:val="000000" w:themeColor="text1"/>
          <w:sz w:val="12"/>
          <w:szCs w:val="12"/>
          <w:rtl/>
        </w:rPr>
        <w:t>ـــــــ</w:t>
      </w:r>
    </w:p>
    <w:p w:rsidR="00867F1F" w:rsidRPr="008F27C9" w:rsidRDefault="00CF5628" w:rsidP="00034545">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1-رواه مسلم</w:t>
      </w:r>
    </w:p>
    <w:p w:rsidR="005B28D3" w:rsidRPr="008F27C9" w:rsidRDefault="00BD66CA" w:rsidP="00C45268">
      <w:pPr>
        <w:pStyle w:val="1"/>
        <w:jc w:val="center"/>
        <w:rPr>
          <w:rFonts w:cs="Traditional Arabic"/>
          <w:color w:val="000000" w:themeColor="text1"/>
          <w:sz w:val="20"/>
          <w:szCs w:val="20"/>
          <w:u w:val="single"/>
          <w:rtl/>
        </w:rPr>
      </w:pPr>
      <w:bookmarkStart w:id="5" w:name="_Toc476443974"/>
      <w:r w:rsidRPr="008F27C9">
        <w:rPr>
          <w:rFonts w:cs="Traditional Arabic"/>
          <w:color w:val="000000" w:themeColor="text1"/>
          <w:sz w:val="20"/>
          <w:szCs w:val="20"/>
          <w:u w:val="single"/>
          <w:rtl/>
        </w:rPr>
        <w:lastRenderedPageBreak/>
        <w:t>حكم الماء المغصوب ونحوه</w:t>
      </w:r>
      <w:bookmarkEnd w:id="5"/>
    </w:p>
    <w:p w:rsidR="00BD66CA" w:rsidRPr="008F27C9" w:rsidRDefault="00BD66CA" w:rsidP="00BD66CA">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اختلف العلماء فيه على ثلاثة أقوال :</w:t>
      </w:r>
    </w:p>
    <w:p w:rsidR="00BD66CA" w:rsidRPr="008F27C9" w:rsidRDefault="00867F1F" w:rsidP="009C4758">
      <w:pPr>
        <w:tabs>
          <w:tab w:val="left" w:pos="286"/>
        </w:tabs>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w:t>
      </w:r>
      <w:r w:rsidR="005938FC" w:rsidRPr="008F27C9">
        <w:rPr>
          <w:rFonts w:ascii="Traditional Arabic" w:hAnsi="Traditional Arabic" w:cs="Traditional Arabic"/>
          <w:b/>
          <w:bCs/>
          <w:color w:val="000000" w:themeColor="text1"/>
          <w:sz w:val="20"/>
          <w:szCs w:val="20"/>
          <w:rtl/>
        </w:rPr>
        <w:t>الأول</w:t>
      </w:r>
      <w:r w:rsidR="00BD66CA" w:rsidRPr="008F27C9">
        <w:rPr>
          <w:rFonts w:ascii="Traditional Arabic" w:hAnsi="Traditional Arabic" w:cs="Traditional Arabic"/>
          <w:b/>
          <w:bCs/>
          <w:color w:val="000000" w:themeColor="text1"/>
          <w:sz w:val="20"/>
          <w:szCs w:val="20"/>
          <w:rtl/>
        </w:rPr>
        <w:t xml:space="preserve"> / أنه لا يرفع حدثاً ولا يزيل نجساً وهو مذهب بن حزم ورواية عند الحنابلة </w:t>
      </w:r>
      <w:r w:rsidR="00987E2D" w:rsidRPr="008F27C9">
        <w:rPr>
          <w:rFonts w:ascii="Traditional Arabic" w:hAnsi="Traditional Arabic" w:cs="Traditional Arabic"/>
          <w:b/>
          <w:bCs/>
          <w:color w:val="000000" w:themeColor="text1"/>
          <w:sz w:val="20"/>
          <w:szCs w:val="20"/>
          <w:rtl/>
        </w:rPr>
        <w:t>لما</w:t>
      </w:r>
      <w:r w:rsidR="00034545" w:rsidRPr="008F27C9">
        <w:rPr>
          <w:rFonts w:ascii="Traditional Arabic" w:hAnsi="Traditional Arabic" w:cs="Traditional Arabic"/>
          <w:b/>
          <w:bCs/>
          <w:color w:val="000000" w:themeColor="text1"/>
          <w:sz w:val="20"/>
          <w:szCs w:val="20"/>
          <w:rtl/>
        </w:rPr>
        <w:t xml:space="preserve"> يلي</w:t>
      </w:r>
      <w:r w:rsidR="00034545" w:rsidRPr="008F27C9">
        <w:rPr>
          <w:rFonts w:ascii="Traditional Arabic" w:hAnsi="Traditional Arabic" w:cs="Traditional Arabic" w:hint="cs"/>
          <w:b/>
          <w:bCs/>
          <w:color w:val="000000" w:themeColor="text1"/>
          <w:sz w:val="20"/>
          <w:szCs w:val="20"/>
          <w:rtl/>
        </w:rPr>
        <w:t>:</w:t>
      </w:r>
      <w:r w:rsidR="00034545" w:rsidRPr="008F27C9">
        <w:rPr>
          <w:rFonts w:ascii="Traditional Arabic" w:hAnsi="Traditional Arabic" w:cs="Traditional Arabic"/>
          <w:b/>
          <w:bCs/>
          <w:color w:val="000000" w:themeColor="text1"/>
          <w:sz w:val="20"/>
          <w:szCs w:val="20"/>
          <w:rtl/>
        </w:rPr>
        <w:t xml:space="preserve"> </w:t>
      </w:r>
    </w:p>
    <w:p w:rsidR="00867F1F" w:rsidRPr="008F27C9" w:rsidRDefault="00BD66CA" w:rsidP="0003454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1-أن الماء المغصوب والمسروق كسب محرم فإذا صححنا </w:t>
      </w:r>
      <w:r w:rsidR="00FA0170" w:rsidRPr="008F27C9">
        <w:rPr>
          <w:rFonts w:ascii="Traditional Arabic" w:hAnsi="Traditional Arabic" w:cs="Traditional Arabic"/>
          <w:b/>
          <w:bCs/>
          <w:color w:val="000000" w:themeColor="text1"/>
          <w:sz w:val="20"/>
          <w:szCs w:val="20"/>
          <w:rtl/>
        </w:rPr>
        <w:t>تطهرنا</w:t>
      </w:r>
      <w:r w:rsidRPr="008F27C9">
        <w:rPr>
          <w:rFonts w:ascii="Traditional Arabic" w:hAnsi="Traditional Arabic" w:cs="Traditional Arabic"/>
          <w:b/>
          <w:bCs/>
          <w:color w:val="000000" w:themeColor="text1"/>
          <w:sz w:val="20"/>
          <w:szCs w:val="20"/>
          <w:rtl/>
        </w:rPr>
        <w:t xml:space="preserve"> به نكون قد رتبنا على الفعل المحرم أثراً صحي</w:t>
      </w:r>
      <w:r w:rsidR="00034545" w:rsidRPr="008F27C9">
        <w:rPr>
          <w:rFonts w:ascii="Traditional Arabic" w:hAnsi="Traditional Arabic" w:cs="Traditional Arabic"/>
          <w:b/>
          <w:bCs/>
          <w:color w:val="000000" w:themeColor="text1"/>
          <w:sz w:val="20"/>
          <w:szCs w:val="20"/>
          <w:rtl/>
        </w:rPr>
        <w:t>حاً وهذا فيه مضادة لله ورسوله .</w:t>
      </w:r>
    </w:p>
    <w:p w:rsidR="00BD66CA" w:rsidRPr="008F27C9" w:rsidRDefault="00BD66CA" w:rsidP="0003454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2-قول النبي صلى الله عليه وسلم ( من عمل عملاً ليس عليه أمرنا فهو رد ) </w:t>
      </w:r>
      <w:r w:rsidR="00034545" w:rsidRPr="008F27C9">
        <w:rPr>
          <w:rFonts w:ascii="Traditional Arabic" w:hAnsi="Traditional Arabic" w:cs="Traditional Arabic" w:hint="cs"/>
          <w:b/>
          <w:bCs/>
          <w:color w:val="000000" w:themeColor="text1"/>
          <w:sz w:val="12"/>
          <w:szCs w:val="12"/>
          <w:rtl/>
        </w:rPr>
        <w:t xml:space="preserve">(1) </w:t>
      </w:r>
      <w:r w:rsidR="00FA0170" w:rsidRPr="008F27C9">
        <w:rPr>
          <w:rFonts w:ascii="Traditional Arabic" w:hAnsi="Traditional Arabic" w:cs="Traditional Arabic"/>
          <w:b/>
          <w:bCs/>
          <w:color w:val="000000" w:themeColor="text1"/>
          <w:sz w:val="20"/>
          <w:szCs w:val="20"/>
          <w:rtl/>
        </w:rPr>
        <w:t>والطهارة</w:t>
      </w:r>
      <w:r w:rsidR="00334DA1" w:rsidRPr="008F27C9">
        <w:rPr>
          <w:rFonts w:ascii="Traditional Arabic" w:hAnsi="Traditional Arabic" w:cs="Traditional Arabic"/>
          <w:b/>
          <w:bCs/>
          <w:color w:val="000000" w:themeColor="text1"/>
          <w:sz w:val="20"/>
          <w:szCs w:val="20"/>
          <w:rtl/>
        </w:rPr>
        <w:t xml:space="preserve"> بالماء المغصوب خلاف أمر الله ورسوله فيكون مردوداً غير مقبول .</w:t>
      </w:r>
    </w:p>
    <w:p w:rsidR="00867F1F" w:rsidRPr="008F27C9" w:rsidRDefault="00334DA1" w:rsidP="0003454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وأجيب : بأن التحريم والصحة غير متلازمين فتلقي الجلب منهيٌ عنه وإذا تلقي كان البيع صحيحاً وللبائع الخيار إذا أتى السوق ولو كان البيع غير صحيح لما كان له اختيار</w:t>
      </w:r>
      <w:r w:rsidR="00867F1F" w:rsidRPr="008F27C9">
        <w:rPr>
          <w:rFonts w:ascii="Traditional Arabic" w:hAnsi="Traditional Arabic" w:cs="Traditional Arabic"/>
          <w:b/>
          <w:bCs/>
          <w:color w:val="000000" w:themeColor="text1"/>
          <w:sz w:val="20"/>
          <w:szCs w:val="20"/>
          <w:rtl/>
        </w:rPr>
        <w:t>ٌ</w:t>
      </w:r>
      <w:r w:rsidR="00034545" w:rsidRPr="008F27C9">
        <w:rPr>
          <w:rFonts w:ascii="Traditional Arabic" w:hAnsi="Traditional Arabic" w:cs="Traditional Arabic"/>
          <w:b/>
          <w:bCs/>
          <w:color w:val="000000" w:themeColor="text1"/>
          <w:sz w:val="20"/>
          <w:szCs w:val="20"/>
          <w:rtl/>
        </w:rPr>
        <w:t xml:space="preserve"> في إمضاءه .</w:t>
      </w:r>
    </w:p>
    <w:p w:rsidR="00334DA1" w:rsidRPr="008F27C9" w:rsidRDefault="00334DA1" w:rsidP="00FA0170">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3-أن القول بصحة ا</w:t>
      </w:r>
      <w:r w:rsidR="00FA0170" w:rsidRPr="008F27C9">
        <w:rPr>
          <w:rFonts w:ascii="Traditional Arabic" w:hAnsi="Traditional Arabic" w:cs="Traditional Arabic"/>
          <w:b/>
          <w:bCs/>
          <w:color w:val="000000" w:themeColor="text1"/>
          <w:sz w:val="20"/>
          <w:szCs w:val="20"/>
          <w:rtl/>
        </w:rPr>
        <w:t>لطهارة بالماء المغصوب</w:t>
      </w:r>
      <w:r w:rsidRPr="008F27C9">
        <w:rPr>
          <w:rFonts w:ascii="Traditional Arabic" w:hAnsi="Traditional Arabic" w:cs="Traditional Arabic"/>
          <w:b/>
          <w:bCs/>
          <w:color w:val="000000" w:themeColor="text1"/>
          <w:sz w:val="20"/>
          <w:szCs w:val="20"/>
          <w:rtl/>
        </w:rPr>
        <w:t xml:space="preserve"> يؤدي إلى إتلاف مال الغير وهو محرم فينبغي أن يحكم ببطلانه سداً للذرائع .</w:t>
      </w:r>
    </w:p>
    <w:p w:rsidR="00987E2D" w:rsidRPr="008F27C9" w:rsidRDefault="00334DA1" w:rsidP="0003454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وأجيب : بأن الحكم ببطلان الطهارة لن يرجع  التالف </w:t>
      </w:r>
      <w:r w:rsidR="00034545" w:rsidRPr="008F27C9">
        <w:rPr>
          <w:rFonts w:ascii="Traditional Arabic" w:hAnsi="Traditional Arabic" w:cs="Traditional Arabic"/>
          <w:b/>
          <w:bCs/>
          <w:color w:val="000000" w:themeColor="text1"/>
          <w:sz w:val="20"/>
          <w:szCs w:val="20"/>
          <w:rtl/>
        </w:rPr>
        <w:t>.</w:t>
      </w:r>
    </w:p>
    <w:p w:rsidR="005938FC" w:rsidRPr="008F27C9" w:rsidRDefault="009C4758" w:rsidP="00987E2D">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hint="cs"/>
          <w:b/>
          <w:bCs/>
          <w:color w:val="000000" w:themeColor="text1"/>
          <w:sz w:val="20"/>
          <w:szCs w:val="20"/>
          <w:rtl/>
        </w:rPr>
        <w:t xml:space="preserve">القول </w:t>
      </w:r>
      <w:r w:rsidR="005938FC" w:rsidRPr="008F27C9">
        <w:rPr>
          <w:rFonts w:ascii="Traditional Arabic" w:hAnsi="Traditional Arabic" w:cs="Traditional Arabic"/>
          <w:b/>
          <w:bCs/>
          <w:color w:val="000000" w:themeColor="text1"/>
          <w:sz w:val="20"/>
          <w:szCs w:val="20"/>
          <w:rtl/>
        </w:rPr>
        <w:t xml:space="preserve">الثاني / أنه يرفع الحدث ويزيل النجس وهو قول الجمهور وكون الماء مغصوباً فإنه يأثم على الغصب ، وأما الطهارة فإذا غسل ما يجب غسله  فقد تمت ولا دليل يقتضي فساد تلك الطهارة بذلك الماء .  </w:t>
      </w:r>
    </w:p>
    <w:p w:rsidR="00034545" w:rsidRPr="008F27C9" w:rsidRDefault="00034545" w:rsidP="00987E2D">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ـــــــــــــــــــــــــــــــ</w:t>
      </w:r>
    </w:p>
    <w:p w:rsidR="00FA0170" w:rsidRPr="008F27C9" w:rsidRDefault="00034545" w:rsidP="00034545">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1-رواه مسلم</w:t>
      </w:r>
    </w:p>
    <w:p w:rsidR="005938FC" w:rsidRPr="008F27C9" w:rsidRDefault="009C4758" w:rsidP="005938FC">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hint="cs"/>
          <w:b/>
          <w:bCs/>
          <w:color w:val="000000" w:themeColor="text1"/>
          <w:sz w:val="20"/>
          <w:szCs w:val="20"/>
          <w:rtl/>
        </w:rPr>
        <w:lastRenderedPageBreak/>
        <w:t xml:space="preserve">القول </w:t>
      </w:r>
      <w:r w:rsidR="005938FC" w:rsidRPr="008F27C9">
        <w:rPr>
          <w:rFonts w:ascii="Traditional Arabic" w:hAnsi="Traditional Arabic" w:cs="Traditional Arabic"/>
          <w:b/>
          <w:bCs/>
          <w:color w:val="000000" w:themeColor="text1"/>
          <w:sz w:val="20"/>
          <w:szCs w:val="20"/>
          <w:rtl/>
        </w:rPr>
        <w:t xml:space="preserve">الثالث / أنه لا يرفع الحدث  ولكن يزيل النجس وهو مذهب الحنابلة لأن النجاسة قد ذهبت فكيف نحكم </w:t>
      </w:r>
      <w:proofErr w:type="spellStart"/>
      <w:r w:rsidR="005938FC" w:rsidRPr="008F27C9">
        <w:rPr>
          <w:rFonts w:ascii="Traditional Arabic" w:hAnsi="Traditional Arabic" w:cs="Traditional Arabic"/>
          <w:b/>
          <w:bCs/>
          <w:color w:val="000000" w:themeColor="text1"/>
          <w:sz w:val="20"/>
          <w:szCs w:val="20"/>
          <w:rtl/>
        </w:rPr>
        <w:t>ببقاءها</w:t>
      </w:r>
      <w:proofErr w:type="spellEnd"/>
      <w:r w:rsidR="005938FC" w:rsidRPr="008F27C9">
        <w:rPr>
          <w:rFonts w:ascii="Traditional Arabic" w:hAnsi="Traditional Arabic" w:cs="Traditional Arabic"/>
          <w:b/>
          <w:bCs/>
          <w:color w:val="000000" w:themeColor="text1"/>
          <w:sz w:val="20"/>
          <w:szCs w:val="20"/>
          <w:rtl/>
        </w:rPr>
        <w:t xml:space="preserve"> في المحل مع زوالها في الواقع فالنجاسة كيفما زالت فقد طهر المحل ،</w:t>
      </w:r>
      <w:r w:rsidR="00FA0170" w:rsidRPr="008F27C9">
        <w:rPr>
          <w:rFonts w:ascii="Traditional Arabic" w:hAnsi="Traditional Arabic" w:cs="Traditional Arabic"/>
          <w:b/>
          <w:bCs/>
          <w:color w:val="000000" w:themeColor="text1"/>
          <w:sz w:val="20"/>
          <w:szCs w:val="20"/>
          <w:rtl/>
        </w:rPr>
        <w:t xml:space="preserve"> ولا يشترط </w:t>
      </w:r>
      <w:r w:rsidR="00867F1F" w:rsidRPr="008F27C9">
        <w:rPr>
          <w:rFonts w:ascii="Traditional Arabic" w:hAnsi="Traditional Arabic" w:cs="Traditional Arabic"/>
          <w:b/>
          <w:bCs/>
          <w:color w:val="000000" w:themeColor="text1"/>
          <w:sz w:val="20"/>
          <w:szCs w:val="20"/>
          <w:rtl/>
        </w:rPr>
        <w:t>ل</w:t>
      </w:r>
      <w:r w:rsidR="00FA0170" w:rsidRPr="008F27C9">
        <w:rPr>
          <w:rFonts w:ascii="Traditional Arabic" w:hAnsi="Traditional Arabic" w:cs="Traditional Arabic"/>
          <w:b/>
          <w:bCs/>
          <w:color w:val="000000" w:themeColor="text1"/>
          <w:sz w:val="20"/>
          <w:szCs w:val="20"/>
          <w:rtl/>
        </w:rPr>
        <w:t>إزالة النجاسة نية القربة</w:t>
      </w:r>
      <w:r w:rsidR="005938FC" w:rsidRPr="008F27C9">
        <w:rPr>
          <w:rFonts w:ascii="Traditional Arabic" w:hAnsi="Traditional Arabic" w:cs="Traditional Arabic"/>
          <w:b/>
          <w:bCs/>
          <w:color w:val="000000" w:themeColor="text1"/>
          <w:sz w:val="20"/>
          <w:szCs w:val="20"/>
          <w:rtl/>
        </w:rPr>
        <w:t xml:space="preserve"> </w:t>
      </w:r>
      <w:r w:rsidR="00FA0170" w:rsidRPr="008F27C9">
        <w:rPr>
          <w:rFonts w:ascii="Traditional Arabic" w:hAnsi="Traditional Arabic" w:cs="Traditional Arabic"/>
          <w:b/>
          <w:bCs/>
          <w:color w:val="000000" w:themeColor="text1"/>
          <w:sz w:val="20"/>
          <w:szCs w:val="20"/>
          <w:rtl/>
        </w:rPr>
        <w:t>بخلاف رفع الحدث فهو إيجاد و</w:t>
      </w:r>
      <w:r w:rsidR="00C543F9" w:rsidRPr="008F27C9">
        <w:rPr>
          <w:rFonts w:ascii="Traditional Arabic" w:hAnsi="Traditional Arabic" w:cs="Traditional Arabic"/>
          <w:b/>
          <w:bCs/>
          <w:color w:val="000000" w:themeColor="text1"/>
          <w:sz w:val="20"/>
          <w:szCs w:val="20"/>
          <w:rtl/>
        </w:rPr>
        <w:t>ال</w:t>
      </w:r>
      <w:r w:rsidR="00FA0170" w:rsidRPr="008F27C9">
        <w:rPr>
          <w:rFonts w:ascii="Traditional Arabic" w:hAnsi="Traditional Arabic" w:cs="Traditional Arabic"/>
          <w:b/>
          <w:bCs/>
          <w:color w:val="000000" w:themeColor="text1"/>
          <w:sz w:val="20"/>
          <w:szCs w:val="20"/>
          <w:rtl/>
        </w:rPr>
        <w:t>إيجاد أمر مشروع لابد أن يكون بطريقة مشروعة حتى نرتب عليه أثره ، وأما قولهم إن تلقي الجلب قد صح البيع فيه مع أنه منهيٌ عنه</w:t>
      </w:r>
      <w:r w:rsidR="00867F1F" w:rsidRPr="008F27C9">
        <w:rPr>
          <w:rFonts w:ascii="Traditional Arabic" w:hAnsi="Traditional Arabic" w:cs="Traditional Arabic"/>
          <w:b/>
          <w:bCs/>
          <w:color w:val="000000" w:themeColor="text1"/>
          <w:sz w:val="20"/>
          <w:szCs w:val="20"/>
          <w:rtl/>
        </w:rPr>
        <w:t xml:space="preserve"> ،</w:t>
      </w:r>
      <w:r w:rsidR="00FA0170" w:rsidRPr="008F27C9">
        <w:rPr>
          <w:rFonts w:ascii="Traditional Arabic" w:hAnsi="Traditional Arabic" w:cs="Traditional Arabic"/>
          <w:b/>
          <w:bCs/>
          <w:color w:val="000000" w:themeColor="text1"/>
          <w:sz w:val="20"/>
          <w:szCs w:val="20"/>
          <w:rtl/>
        </w:rPr>
        <w:t xml:space="preserve"> فنقول إنه صح بمقتضى دليل شرعي لأن النهي متعلق بمصلحة البائع فحيث تحققت مصلحته جاز البيع بخلاف الطهارة فهي لحق الله تعالى ولا يتقرب إلى الله بمعصيته .</w:t>
      </w:r>
    </w:p>
    <w:p w:rsidR="00867F1F" w:rsidRPr="008F27C9" w:rsidRDefault="00867F1F" w:rsidP="000C15BD">
      <w:pPr>
        <w:jc w:val="both"/>
        <w:rPr>
          <w:rFonts w:ascii="Traditional Arabic" w:hAnsi="Traditional Arabic" w:cs="Traditional Arabic"/>
          <w:b/>
          <w:bCs/>
          <w:color w:val="000000" w:themeColor="text1"/>
          <w:sz w:val="20"/>
          <w:szCs w:val="20"/>
          <w:rtl/>
        </w:rPr>
      </w:pPr>
    </w:p>
    <w:p w:rsidR="00267D3C" w:rsidRPr="008F27C9" w:rsidRDefault="00267D3C" w:rsidP="00C45268">
      <w:pPr>
        <w:pStyle w:val="1"/>
        <w:jc w:val="center"/>
        <w:rPr>
          <w:rFonts w:cs="Traditional Arabic"/>
          <w:color w:val="000000" w:themeColor="text1"/>
          <w:sz w:val="20"/>
          <w:szCs w:val="20"/>
          <w:u w:val="single"/>
          <w:rtl/>
        </w:rPr>
      </w:pPr>
      <w:bookmarkStart w:id="6" w:name="_Toc476443975"/>
      <w:r w:rsidRPr="008F27C9">
        <w:rPr>
          <w:rFonts w:cs="Traditional Arabic"/>
          <w:color w:val="000000" w:themeColor="text1"/>
          <w:sz w:val="20"/>
          <w:szCs w:val="20"/>
          <w:u w:val="single"/>
          <w:rtl/>
        </w:rPr>
        <w:t>حكم الماء المتغير بمجاورة النجاسة</w:t>
      </w:r>
      <w:bookmarkEnd w:id="6"/>
    </w:p>
    <w:p w:rsidR="00986834" w:rsidRPr="008F27C9" w:rsidRDefault="00267D3C" w:rsidP="0021792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اتفق الأئمة الأربعة على أن الماء المتغير بمجاورة النجاسة </w:t>
      </w:r>
      <w:r w:rsidR="0021792F" w:rsidRPr="008F27C9">
        <w:rPr>
          <w:rFonts w:ascii="Traditional Arabic" w:hAnsi="Traditional Arabic" w:cs="Traditional Arabic"/>
          <w:b/>
          <w:bCs/>
          <w:color w:val="000000" w:themeColor="text1"/>
          <w:sz w:val="20"/>
          <w:szCs w:val="20"/>
          <w:rtl/>
        </w:rPr>
        <w:t>كما لو كان إلى جانب الماء جيفة أو عذرة لم تخالطه</w:t>
      </w:r>
      <w:r w:rsidRPr="008F27C9">
        <w:rPr>
          <w:rFonts w:ascii="Traditional Arabic" w:hAnsi="Traditional Arabic" w:cs="Traditional Arabic"/>
          <w:b/>
          <w:bCs/>
          <w:color w:val="000000" w:themeColor="text1"/>
          <w:sz w:val="20"/>
          <w:szCs w:val="20"/>
          <w:rtl/>
        </w:rPr>
        <w:t xml:space="preserve"> </w:t>
      </w:r>
      <w:r w:rsidR="0021792F" w:rsidRPr="008F27C9">
        <w:rPr>
          <w:rFonts w:ascii="Traditional Arabic" w:hAnsi="Traditional Arabic" w:cs="Traditional Arabic"/>
          <w:b/>
          <w:bCs/>
          <w:color w:val="000000" w:themeColor="text1"/>
          <w:sz w:val="20"/>
          <w:szCs w:val="20"/>
          <w:rtl/>
        </w:rPr>
        <w:t xml:space="preserve">فإنه طهور ولو تغير </w:t>
      </w:r>
      <w:r w:rsidR="00034545" w:rsidRPr="008F27C9">
        <w:rPr>
          <w:rFonts w:ascii="Traditional Arabic" w:hAnsi="Traditional Arabic" w:cs="Traditional Arabic" w:hint="cs"/>
          <w:b/>
          <w:bCs/>
          <w:color w:val="000000" w:themeColor="text1"/>
          <w:sz w:val="20"/>
          <w:szCs w:val="20"/>
          <w:rtl/>
        </w:rPr>
        <w:t xml:space="preserve">ريحه </w:t>
      </w:r>
      <w:r w:rsidR="0021792F" w:rsidRPr="008F27C9">
        <w:rPr>
          <w:rFonts w:ascii="Traditional Arabic" w:hAnsi="Traditional Arabic" w:cs="Traditional Arabic"/>
          <w:b/>
          <w:bCs/>
          <w:color w:val="000000" w:themeColor="text1"/>
          <w:sz w:val="20"/>
          <w:szCs w:val="20"/>
          <w:rtl/>
        </w:rPr>
        <w:t xml:space="preserve">بها </w:t>
      </w:r>
      <w:r w:rsidRPr="008F27C9">
        <w:rPr>
          <w:rFonts w:ascii="Traditional Arabic" w:hAnsi="Traditional Arabic" w:cs="Traditional Arabic"/>
          <w:b/>
          <w:bCs/>
          <w:color w:val="000000" w:themeColor="text1"/>
          <w:sz w:val="20"/>
          <w:szCs w:val="20"/>
          <w:rtl/>
        </w:rPr>
        <w:t xml:space="preserve">لأن التغير حصل بالمجاورة لا </w:t>
      </w:r>
      <w:proofErr w:type="spellStart"/>
      <w:r w:rsidRPr="008F27C9">
        <w:rPr>
          <w:rFonts w:ascii="Traditional Arabic" w:hAnsi="Traditional Arabic" w:cs="Traditional Arabic"/>
          <w:b/>
          <w:bCs/>
          <w:color w:val="000000" w:themeColor="text1"/>
          <w:sz w:val="20"/>
          <w:szCs w:val="20"/>
          <w:rtl/>
        </w:rPr>
        <w:t>بالممازجة</w:t>
      </w:r>
      <w:proofErr w:type="spellEnd"/>
      <w:r w:rsidRPr="008F27C9">
        <w:rPr>
          <w:rFonts w:ascii="Traditional Arabic" w:hAnsi="Traditional Arabic" w:cs="Traditional Arabic"/>
          <w:b/>
          <w:bCs/>
          <w:color w:val="000000" w:themeColor="text1"/>
          <w:sz w:val="20"/>
          <w:szCs w:val="20"/>
          <w:rtl/>
        </w:rPr>
        <w:t xml:space="preserve"> كالطيب ينتشر ريحه في المكان وعينه باقية لم تنتقل فكذلك الميتة لو جاورت ماءً فإن ريحها قد ينتقل إلى الماء وعينها باقية فلا يكون تغير الماء </w:t>
      </w:r>
      <w:proofErr w:type="spellStart"/>
      <w:r w:rsidRPr="008F27C9">
        <w:rPr>
          <w:rFonts w:ascii="Traditional Arabic" w:hAnsi="Traditional Arabic" w:cs="Traditional Arabic"/>
          <w:b/>
          <w:bCs/>
          <w:color w:val="000000" w:themeColor="text1"/>
          <w:sz w:val="20"/>
          <w:szCs w:val="20"/>
          <w:rtl/>
        </w:rPr>
        <w:t>بممازجة</w:t>
      </w:r>
      <w:r w:rsidR="00034545" w:rsidRPr="008F27C9">
        <w:rPr>
          <w:rFonts w:ascii="Traditional Arabic" w:hAnsi="Traditional Arabic" w:cs="Traditional Arabic" w:hint="cs"/>
          <w:b/>
          <w:bCs/>
          <w:color w:val="000000" w:themeColor="text1"/>
          <w:sz w:val="20"/>
          <w:szCs w:val="20"/>
          <w:rtl/>
        </w:rPr>
        <w:t>ٍ</w:t>
      </w:r>
      <w:proofErr w:type="spellEnd"/>
      <w:r w:rsidRPr="008F27C9">
        <w:rPr>
          <w:rFonts w:ascii="Traditional Arabic" w:hAnsi="Traditional Arabic" w:cs="Traditional Arabic"/>
          <w:b/>
          <w:bCs/>
          <w:color w:val="000000" w:themeColor="text1"/>
          <w:sz w:val="20"/>
          <w:szCs w:val="20"/>
          <w:rtl/>
        </w:rPr>
        <w:t xml:space="preserve"> ولذلك فهو طهور .</w:t>
      </w:r>
      <w:r w:rsidR="00986834" w:rsidRPr="008F27C9">
        <w:rPr>
          <w:rFonts w:ascii="Traditional Arabic" w:hAnsi="Traditional Arabic" w:cs="Traditional Arabic"/>
          <w:b/>
          <w:bCs/>
          <w:color w:val="000000" w:themeColor="text1"/>
          <w:sz w:val="20"/>
          <w:szCs w:val="20"/>
          <w:rtl/>
        </w:rPr>
        <w:t xml:space="preserve"> </w:t>
      </w:r>
    </w:p>
    <w:p w:rsidR="0021792F" w:rsidRPr="008F27C9" w:rsidRDefault="0021792F" w:rsidP="0021792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تنبيه : إذا تلوث هذا الماء بالميكروبات وقال الأطباء أن التطهر به مضرٌ بالصحة حرم التطهر به لحديث ( لا ضرر ولا ضرار )</w:t>
      </w:r>
    </w:p>
    <w:p w:rsidR="00AD50F3" w:rsidRPr="008F27C9" w:rsidRDefault="00AD50F3" w:rsidP="00056D47">
      <w:pPr>
        <w:jc w:val="center"/>
        <w:rPr>
          <w:rFonts w:ascii="Traditional Arabic" w:hAnsi="Traditional Arabic" w:cs="Traditional Arabic"/>
          <w:b/>
          <w:bCs/>
          <w:color w:val="000000" w:themeColor="text1"/>
          <w:sz w:val="20"/>
          <w:szCs w:val="20"/>
          <w:rtl/>
        </w:rPr>
      </w:pPr>
    </w:p>
    <w:p w:rsidR="00867F1F" w:rsidRPr="008F27C9" w:rsidRDefault="00867F1F" w:rsidP="00056D47">
      <w:pPr>
        <w:jc w:val="center"/>
        <w:rPr>
          <w:rFonts w:ascii="Traditional Arabic" w:hAnsi="Traditional Arabic" w:cs="Traditional Arabic"/>
          <w:b/>
          <w:bCs/>
          <w:color w:val="000000" w:themeColor="text1"/>
          <w:sz w:val="20"/>
          <w:szCs w:val="20"/>
          <w:rtl/>
        </w:rPr>
      </w:pPr>
    </w:p>
    <w:p w:rsidR="00867F1F" w:rsidRPr="008F27C9" w:rsidRDefault="00867F1F" w:rsidP="00034545">
      <w:pPr>
        <w:rPr>
          <w:rFonts w:ascii="Traditional Arabic" w:hAnsi="Traditional Arabic" w:cs="Traditional Arabic"/>
          <w:b/>
          <w:bCs/>
          <w:color w:val="000000" w:themeColor="text1"/>
          <w:sz w:val="20"/>
          <w:szCs w:val="20"/>
          <w:rtl/>
        </w:rPr>
      </w:pPr>
    </w:p>
    <w:p w:rsidR="00056D47" w:rsidRPr="008F27C9" w:rsidRDefault="00056D47" w:rsidP="00C45268">
      <w:pPr>
        <w:pStyle w:val="1"/>
        <w:jc w:val="center"/>
        <w:rPr>
          <w:rFonts w:cs="Traditional Arabic"/>
          <w:color w:val="000000" w:themeColor="text1"/>
          <w:sz w:val="20"/>
          <w:szCs w:val="20"/>
          <w:u w:val="single"/>
          <w:rtl/>
        </w:rPr>
      </w:pPr>
      <w:bookmarkStart w:id="7" w:name="_Toc476443976"/>
      <w:r w:rsidRPr="008F27C9">
        <w:rPr>
          <w:rFonts w:cs="Traditional Arabic"/>
          <w:color w:val="000000" w:themeColor="text1"/>
          <w:sz w:val="20"/>
          <w:szCs w:val="20"/>
          <w:u w:val="single"/>
          <w:rtl/>
        </w:rPr>
        <w:lastRenderedPageBreak/>
        <w:t>حكم الماء المتغير بمخالطة النجاسة</w:t>
      </w:r>
      <w:bookmarkEnd w:id="7"/>
    </w:p>
    <w:p w:rsidR="00056D47" w:rsidRPr="008F27C9" w:rsidRDefault="00056D47" w:rsidP="00056D4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اتفق الأئمة </w:t>
      </w:r>
      <w:r w:rsidR="00867F1F" w:rsidRPr="008F27C9">
        <w:rPr>
          <w:rFonts w:ascii="Traditional Arabic" w:hAnsi="Traditional Arabic" w:cs="Traditional Arabic"/>
          <w:b/>
          <w:bCs/>
          <w:color w:val="000000" w:themeColor="text1"/>
          <w:sz w:val="20"/>
          <w:szCs w:val="20"/>
          <w:rtl/>
        </w:rPr>
        <w:t xml:space="preserve">الأربعة </w:t>
      </w:r>
      <w:r w:rsidRPr="008F27C9">
        <w:rPr>
          <w:rFonts w:ascii="Traditional Arabic" w:hAnsi="Traditional Arabic" w:cs="Traditional Arabic"/>
          <w:b/>
          <w:bCs/>
          <w:color w:val="000000" w:themeColor="text1"/>
          <w:sz w:val="20"/>
          <w:szCs w:val="20"/>
          <w:rtl/>
        </w:rPr>
        <w:t>على أن الماء الذي خالطته نجاسة فغلبت على ريحه أو طعمه أو لونه فإنه نجس سواءً كان قليلاً أو كثيراً وورد فيه حديث ( إن الماء لا ينجسه شيء إلا ما غلب على ريحه وطعمه ولونه ) رواه بن ماجة وهو ضعيف لأن فيه سليمان بن عمر ورشدين بن سعد وكلاهما ضعيف ولكن استدل له بالإجماع والقياس فكما أن الميتة حرم أكلها لنجاستها فكذلك ما خالطته وغيرته فإن فيه منها فينجس .</w:t>
      </w:r>
    </w:p>
    <w:p w:rsidR="00771606" w:rsidRPr="008F27C9" w:rsidRDefault="00771606" w:rsidP="00867F1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واتفقوا على أن الماء الكثير </w:t>
      </w:r>
      <w:r w:rsidR="00867F1F" w:rsidRPr="008F27C9">
        <w:rPr>
          <w:rFonts w:ascii="Traditional Arabic" w:hAnsi="Traditional Arabic" w:cs="Traditional Arabic"/>
          <w:b/>
          <w:bCs/>
          <w:color w:val="000000" w:themeColor="text1"/>
          <w:sz w:val="20"/>
          <w:szCs w:val="20"/>
          <w:rtl/>
        </w:rPr>
        <w:t>المتبحر</w:t>
      </w:r>
      <w:r w:rsidR="0078345E" w:rsidRPr="008F27C9">
        <w:rPr>
          <w:rFonts w:ascii="Traditional Arabic" w:hAnsi="Traditional Arabic" w:cs="Traditional Arabic"/>
          <w:b/>
          <w:bCs/>
          <w:color w:val="000000" w:themeColor="text1"/>
          <w:sz w:val="20"/>
          <w:szCs w:val="20"/>
          <w:rtl/>
        </w:rPr>
        <w:t xml:space="preserve"> إذا</w:t>
      </w:r>
      <w:r w:rsidRPr="008F27C9">
        <w:rPr>
          <w:rFonts w:ascii="Traditional Arabic" w:hAnsi="Traditional Arabic" w:cs="Traditional Arabic"/>
          <w:b/>
          <w:bCs/>
          <w:color w:val="000000" w:themeColor="text1"/>
          <w:sz w:val="20"/>
          <w:szCs w:val="20"/>
          <w:rtl/>
        </w:rPr>
        <w:t xml:space="preserve"> لاقته نجاسة فلم تغير ريحه أو طعمه أو لونه فهو طهور .</w:t>
      </w:r>
    </w:p>
    <w:p w:rsidR="003E0F94" w:rsidRPr="008F27C9" w:rsidRDefault="00771606" w:rsidP="00A459ED">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واختلفوا في الماء الدائم الذي لا يجري على أقوال :  </w:t>
      </w:r>
    </w:p>
    <w:p w:rsidR="005E1C02" w:rsidRPr="008F27C9" w:rsidRDefault="003E0F94" w:rsidP="00987E2D">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القول الأول / أنه إذا كان قليلاً فإنه ينجس بمجرد ملاقاة النجاسة وإن كان كثيراً لم ينجس إلا ب</w:t>
      </w:r>
      <w:r w:rsidR="0078345E" w:rsidRPr="008F27C9">
        <w:rPr>
          <w:rFonts w:ascii="Traditional Arabic" w:hAnsi="Traditional Arabic" w:cs="Traditional Arabic"/>
          <w:b/>
          <w:bCs/>
          <w:color w:val="000000" w:themeColor="text1"/>
          <w:sz w:val="20"/>
          <w:szCs w:val="20"/>
          <w:rtl/>
        </w:rPr>
        <w:t>التغير وهو قول مالك في رواية ضعيفةٍ</w:t>
      </w:r>
      <w:r w:rsidRPr="008F27C9">
        <w:rPr>
          <w:rFonts w:ascii="Traditional Arabic" w:hAnsi="Traditional Arabic" w:cs="Traditional Arabic"/>
          <w:b/>
          <w:bCs/>
          <w:color w:val="000000" w:themeColor="text1"/>
          <w:sz w:val="20"/>
          <w:szCs w:val="20"/>
          <w:rtl/>
        </w:rPr>
        <w:t xml:space="preserve"> عنه وهو قول الشافعية ومتأخري الحنابلة</w:t>
      </w:r>
      <w:r w:rsidR="009C2347"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 وحدُّ الكثير عند الشافعية والحنابلة ما زاد عن القلتين ، والقليل ما دونها </w:t>
      </w:r>
      <w:r w:rsidR="005E1C02"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وأما المالكية </w:t>
      </w:r>
      <w:r w:rsidR="00987E2D" w:rsidRPr="008F27C9">
        <w:rPr>
          <w:rFonts w:ascii="Traditional Arabic" w:hAnsi="Traditional Arabic" w:cs="Traditional Arabic"/>
          <w:b/>
          <w:bCs/>
          <w:color w:val="000000" w:themeColor="text1"/>
          <w:sz w:val="20"/>
          <w:szCs w:val="20"/>
          <w:rtl/>
        </w:rPr>
        <w:t>ف</w:t>
      </w:r>
      <w:r w:rsidRPr="008F27C9">
        <w:rPr>
          <w:rFonts w:ascii="Traditional Arabic" w:hAnsi="Traditional Arabic" w:cs="Traditional Arabic"/>
          <w:b/>
          <w:bCs/>
          <w:color w:val="000000" w:themeColor="text1"/>
          <w:sz w:val="20"/>
          <w:szCs w:val="20"/>
          <w:rtl/>
        </w:rPr>
        <w:t>المرجع</w:t>
      </w:r>
      <w:r w:rsidR="005E1C02"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العرف </w:t>
      </w:r>
      <w:r w:rsidR="00987E2D" w:rsidRPr="008F27C9">
        <w:rPr>
          <w:rFonts w:ascii="Traditional Arabic" w:hAnsi="Traditional Arabic" w:cs="Traditional Arabic"/>
          <w:b/>
          <w:bCs/>
          <w:color w:val="000000" w:themeColor="text1"/>
          <w:sz w:val="20"/>
          <w:szCs w:val="20"/>
          <w:rtl/>
        </w:rPr>
        <w:t>فالقليل يقدر</w:t>
      </w:r>
      <w:r w:rsidRPr="008F27C9">
        <w:rPr>
          <w:rFonts w:ascii="Traditional Arabic" w:hAnsi="Traditional Arabic" w:cs="Traditional Arabic"/>
          <w:b/>
          <w:bCs/>
          <w:color w:val="000000" w:themeColor="text1"/>
          <w:sz w:val="20"/>
          <w:szCs w:val="20"/>
          <w:rtl/>
        </w:rPr>
        <w:t xml:space="preserve"> بآنية الوضوء</w:t>
      </w:r>
      <w:r w:rsidR="00C543F9" w:rsidRPr="008F27C9">
        <w:rPr>
          <w:rFonts w:ascii="Traditional Arabic" w:hAnsi="Traditional Arabic" w:cs="Traditional Arabic"/>
          <w:b/>
          <w:bCs/>
          <w:color w:val="000000" w:themeColor="text1"/>
          <w:sz w:val="20"/>
          <w:szCs w:val="20"/>
          <w:rtl/>
        </w:rPr>
        <w:t xml:space="preserve"> والغسل</w:t>
      </w:r>
      <w:r w:rsidRPr="008F27C9">
        <w:rPr>
          <w:rFonts w:ascii="Traditional Arabic" w:hAnsi="Traditional Arabic" w:cs="Traditional Arabic"/>
          <w:b/>
          <w:bCs/>
          <w:color w:val="000000" w:themeColor="text1"/>
          <w:sz w:val="20"/>
          <w:szCs w:val="20"/>
          <w:rtl/>
        </w:rPr>
        <w:t xml:space="preserve"> ونحوها .</w:t>
      </w:r>
      <w:r w:rsidR="005E1C02" w:rsidRPr="008F27C9">
        <w:rPr>
          <w:rFonts w:ascii="Traditional Arabic" w:hAnsi="Traditional Arabic" w:cs="Traditional Arabic"/>
          <w:b/>
          <w:bCs/>
          <w:color w:val="000000" w:themeColor="text1"/>
          <w:sz w:val="20"/>
          <w:szCs w:val="20"/>
          <w:rtl/>
        </w:rPr>
        <w:t xml:space="preserve"> </w:t>
      </w:r>
    </w:p>
    <w:p w:rsidR="00C543F9" w:rsidRPr="008F27C9" w:rsidRDefault="00C543F9" w:rsidP="00C543F9">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واستدلوا بحديث ( إذا استيقظ أحدكم من نومه فلا يغمس يده في الإناء حتى يغسلها فإنه لا يدري أين باتت يده ) رواه البخاري ومسلم وزاد ( ثلاثاً ) بعد ( يغسلها ) ووجه الدلالة أن النجاسة التي على اليد قد تخفى ولا تغير الماء والمنع من إدخالها الإناء دليل على تأثيرها فيه ولو لم تغيره . </w:t>
      </w:r>
      <w:r w:rsidR="00DE33AF" w:rsidRPr="008F27C9">
        <w:rPr>
          <w:rFonts w:ascii="Traditional Arabic" w:hAnsi="Traditional Arabic" w:cs="Traditional Arabic"/>
          <w:b/>
          <w:bCs/>
          <w:color w:val="000000" w:themeColor="text1"/>
          <w:sz w:val="20"/>
          <w:szCs w:val="20"/>
          <w:rtl/>
        </w:rPr>
        <w:t>وإلا لم يكن للنهي معنى وهذا ينزه عنه كلام الشارع .</w:t>
      </w:r>
    </w:p>
    <w:p w:rsidR="000C4C3F" w:rsidRPr="008F27C9" w:rsidRDefault="00C543F9" w:rsidP="006775D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وأجيب : بأن هذا الدليل لا يستقيم لكم فالحنابلة يرون أن الأمر تعبدي وليس لنجاسة اليد ، والشافعية والمالكية يجيزون التطهر منه . </w:t>
      </w:r>
      <w:r w:rsidR="00B5186F" w:rsidRPr="008F27C9">
        <w:rPr>
          <w:rFonts w:ascii="Traditional Arabic" w:hAnsi="Traditional Arabic" w:cs="Traditional Arabic"/>
          <w:b/>
          <w:bCs/>
          <w:color w:val="000000" w:themeColor="text1"/>
          <w:sz w:val="20"/>
          <w:szCs w:val="20"/>
          <w:rtl/>
        </w:rPr>
        <w:t xml:space="preserve"> فكيف تقولون أن الماء القليل ينجس بمجرد ملاقاة النجاسة ثم لا تقولون بنجاسة الماء الذي غمس القائم من النوم يده فيه فهو دليلٌ عليكم لا لكم.</w:t>
      </w:r>
    </w:p>
    <w:p w:rsidR="000C4C3F" w:rsidRPr="008F27C9" w:rsidRDefault="005E1C02" w:rsidP="006775D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واستدل الحنابلة والشافعية بحديث ( إذا كان الماء قلتين لم يحمل الخبث )</w:t>
      </w:r>
      <w:r w:rsidR="000C4C3F" w:rsidRPr="008F27C9">
        <w:rPr>
          <w:rFonts w:ascii="Traditional Arabic" w:hAnsi="Traditional Arabic" w:cs="Traditional Arabic"/>
          <w:b/>
          <w:bCs/>
          <w:color w:val="000000" w:themeColor="text1"/>
          <w:sz w:val="12"/>
          <w:szCs w:val="12"/>
          <w:rtl/>
        </w:rPr>
        <w:t xml:space="preserve"> (1)</w:t>
      </w:r>
      <w:r w:rsidR="000C4C3F"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.ف</w:t>
      </w:r>
      <w:r w:rsidR="001E6256" w:rsidRPr="008F27C9">
        <w:rPr>
          <w:rFonts w:ascii="Traditional Arabic" w:hAnsi="Traditional Arabic" w:cs="Traditional Arabic" w:hint="cs"/>
          <w:b/>
          <w:bCs/>
          <w:color w:val="000000" w:themeColor="text1"/>
          <w:sz w:val="20"/>
          <w:szCs w:val="20"/>
          <w:rtl/>
        </w:rPr>
        <w:t>ب</w:t>
      </w:r>
      <w:r w:rsidRPr="008F27C9">
        <w:rPr>
          <w:rFonts w:ascii="Traditional Arabic" w:hAnsi="Traditional Arabic" w:cs="Traditional Arabic"/>
          <w:b/>
          <w:bCs/>
          <w:color w:val="000000" w:themeColor="text1"/>
          <w:sz w:val="20"/>
          <w:szCs w:val="20"/>
          <w:rtl/>
        </w:rPr>
        <w:t>مفهوم المخالفة أنه إذا كان دون القلتين أنه يحمل الخبث</w:t>
      </w:r>
      <w:r w:rsidR="00333A36" w:rsidRPr="008F27C9">
        <w:rPr>
          <w:rFonts w:ascii="Traditional Arabic" w:hAnsi="Traditional Arabic" w:cs="Traditional Arabic"/>
          <w:b/>
          <w:bCs/>
          <w:color w:val="000000" w:themeColor="text1"/>
          <w:sz w:val="20"/>
          <w:szCs w:val="20"/>
          <w:rtl/>
        </w:rPr>
        <w:t xml:space="preserve"> ولو لم يتغير</w:t>
      </w:r>
      <w:r w:rsidRPr="008F27C9">
        <w:rPr>
          <w:rFonts w:ascii="Traditional Arabic" w:hAnsi="Traditional Arabic" w:cs="Traditional Arabic"/>
          <w:b/>
          <w:bCs/>
          <w:color w:val="000000" w:themeColor="text1"/>
          <w:sz w:val="20"/>
          <w:szCs w:val="20"/>
          <w:rtl/>
        </w:rPr>
        <w:t xml:space="preserve"> </w:t>
      </w:r>
      <w:r w:rsidR="00333A36" w:rsidRPr="008F27C9">
        <w:rPr>
          <w:rFonts w:ascii="Traditional Arabic" w:hAnsi="Traditional Arabic" w:cs="Traditional Arabic"/>
          <w:b/>
          <w:bCs/>
          <w:color w:val="000000" w:themeColor="text1"/>
          <w:sz w:val="20"/>
          <w:szCs w:val="20"/>
          <w:rtl/>
        </w:rPr>
        <w:t>وإلا</w:t>
      </w:r>
      <w:r w:rsidRPr="008F27C9">
        <w:rPr>
          <w:rFonts w:ascii="Traditional Arabic" w:hAnsi="Traditional Arabic" w:cs="Traditional Arabic"/>
          <w:b/>
          <w:bCs/>
          <w:color w:val="000000" w:themeColor="text1"/>
          <w:sz w:val="20"/>
          <w:szCs w:val="20"/>
          <w:rtl/>
        </w:rPr>
        <w:t xml:space="preserve"> لم يكن للتحديد فائدة .</w:t>
      </w:r>
      <w:r w:rsidR="00333A36" w:rsidRPr="008F27C9">
        <w:rPr>
          <w:rFonts w:ascii="Traditional Arabic" w:hAnsi="Traditional Arabic" w:cs="Traditional Arabic"/>
          <w:b/>
          <w:bCs/>
          <w:color w:val="000000" w:themeColor="text1"/>
          <w:sz w:val="20"/>
          <w:szCs w:val="20"/>
          <w:rtl/>
        </w:rPr>
        <w:t xml:space="preserve"> </w:t>
      </w:r>
      <w:r w:rsidR="00235ECC" w:rsidRPr="008F27C9">
        <w:rPr>
          <w:rFonts w:ascii="Traditional Arabic" w:hAnsi="Traditional Arabic" w:cs="Traditional Arabic"/>
          <w:b/>
          <w:bCs/>
          <w:color w:val="000000" w:themeColor="text1"/>
          <w:sz w:val="20"/>
          <w:szCs w:val="20"/>
          <w:rtl/>
        </w:rPr>
        <w:t xml:space="preserve">وخاصةً أنه وقع جواباً لسؤال حيث سئل النبي صلى الله عليه وسلم عن الماء يكون في الفلاة وما ينتابه من الدواب والسباع فذكر الحديث . فدلَّ على أنه إذا كان دون القلتين وانتابته السباع ببدنها </w:t>
      </w:r>
      <w:proofErr w:type="spellStart"/>
      <w:r w:rsidR="00235ECC" w:rsidRPr="008F27C9">
        <w:rPr>
          <w:rFonts w:ascii="Traditional Arabic" w:hAnsi="Traditional Arabic" w:cs="Traditional Arabic"/>
          <w:b/>
          <w:bCs/>
          <w:color w:val="000000" w:themeColor="text1"/>
          <w:sz w:val="20"/>
          <w:szCs w:val="20"/>
          <w:rtl/>
        </w:rPr>
        <w:t>وآسارها</w:t>
      </w:r>
      <w:proofErr w:type="spellEnd"/>
      <w:r w:rsidR="00235ECC" w:rsidRPr="008F27C9">
        <w:rPr>
          <w:rFonts w:ascii="Traditional Arabic" w:hAnsi="Traditional Arabic" w:cs="Traditional Arabic"/>
          <w:b/>
          <w:bCs/>
          <w:color w:val="000000" w:themeColor="text1"/>
          <w:sz w:val="20"/>
          <w:szCs w:val="20"/>
          <w:rtl/>
        </w:rPr>
        <w:t xml:space="preserve"> وبولها وبرازها فإنه ينجس ولو لم يتغير .</w:t>
      </w:r>
    </w:p>
    <w:p w:rsidR="00F755F0" w:rsidRPr="008F27C9" w:rsidRDefault="00F755F0" w:rsidP="00F755F0">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وأجيب : بأن للحديث منطوق ومفهوم فمنطوق</w:t>
      </w:r>
      <w:r w:rsidR="000C4C3F" w:rsidRPr="008F27C9">
        <w:rPr>
          <w:rFonts w:ascii="Traditional Arabic" w:hAnsi="Traditional Arabic" w:cs="Traditional Arabic"/>
          <w:b/>
          <w:bCs/>
          <w:color w:val="000000" w:themeColor="text1"/>
          <w:sz w:val="20"/>
          <w:szCs w:val="20"/>
          <w:rtl/>
        </w:rPr>
        <w:t>ه</w:t>
      </w:r>
      <w:r w:rsidRPr="008F27C9">
        <w:rPr>
          <w:rFonts w:ascii="Traditional Arabic" w:hAnsi="Traditional Arabic" w:cs="Traditional Arabic"/>
          <w:b/>
          <w:bCs/>
          <w:color w:val="000000" w:themeColor="text1"/>
          <w:sz w:val="20"/>
          <w:szCs w:val="20"/>
          <w:rtl/>
        </w:rPr>
        <w:t xml:space="preserve"> أن ما فوق القلتين لا يحمل الخبث ومفهومه أن ما دونها يحمل الخبث ومنطوق ومفهوم حديث ( إن الماء طهور لا ينجسه شيء ) أن الماء القليل والكثير لا يحمل الخبث . فالحديثان يتوافقان في المنطوق ويتخالفان في المفهوم وعند التعارض يقدم المنطوق على المفهوم كما هو مقرر عند أهل الأصول . </w:t>
      </w:r>
      <w:r w:rsidR="000C4C3F" w:rsidRPr="008F27C9">
        <w:rPr>
          <w:rFonts w:ascii="Traditional Arabic" w:hAnsi="Traditional Arabic" w:cs="Traditional Arabic"/>
          <w:b/>
          <w:bCs/>
          <w:color w:val="000000" w:themeColor="text1"/>
          <w:sz w:val="20"/>
          <w:szCs w:val="20"/>
          <w:rtl/>
        </w:rPr>
        <w:t>و</w:t>
      </w:r>
      <w:r w:rsidRPr="008F27C9">
        <w:rPr>
          <w:rFonts w:ascii="Traditional Arabic" w:hAnsi="Traditional Arabic" w:cs="Traditional Arabic"/>
          <w:b/>
          <w:bCs/>
          <w:color w:val="000000" w:themeColor="text1"/>
          <w:sz w:val="20"/>
          <w:szCs w:val="20"/>
          <w:rtl/>
        </w:rPr>
        <w:t>لأن النبي صلى الله عليه وسلم بيَّن أن الماء البالغ قلتين لا ينجس وسكت عما دون القلتين فنرجع إلى الحديث الآخر الذي بيَّن حكم الماء القليل فندخل المسكوت عنه فيه جمعاً بين الأحاديث ودفعاً للتعارض .</w:t>
      </w:r>
    </w:p>
    <w:p w:rsidR="003E0F94" w:rsidRPr="008F27C9" w:rsidRDefault="000C4C3F" w:rsidP="003E0F94">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w:t>
      </w:r>
      <w:r w:rsidR="006775D8" w:rsidRPr="008F27C9">
        <w:rPr>
          <w:rFonts w:ascii="Traditional Arabic" w:hAnsi="Traditional Arabic" w:cs="Traditional Arabic" w:hint="cs"/>
          <w:color w:val="000000" w:themeColor="text1"/>
          <w:sz w:val="12"/>
          <w:szCs w:val="12"/>
          <w:rtl/>
        </w:rPr>
        <w:t>ــــــــــــــــــــــــــ</w:t>
      </w:r>
      <w:r w:rsidRPr="008F27C9">
        <w:rPr>
          <w:rFonts w:ascii="Traditional Arabic" w:hAnsi="Traditional Arabic" w:cs="Traditional Arabic"/>
          <w:color w:val="000000" w:themeColor="text1"/>
          <w:sz w:val="12"/>
          <w:szCs w:val="12"/>
          <w:rtl/>
        </w:rPr>
        <w:t>ــ</w:t>
      </w:r>
    </w:p>
    <w:p w:rsidR="00C870A6" w:rsidRPr="008F27C9" w:rsidRDefault="006775D8" w:rsidP="006775D8">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1-</w:t>
      </w:r>
      <w:r w:rsidR="000C4C3F" w:rsidRPr="008F27C9">
        <w:rPr>
          <w:rFonts w:ascii="Traditional Arabic" w:hAnsi="Traditional Arabic" w:cs="Traditional Arabic"/>
          <w:color w:val="000000" w:themeColor="text1"/>
          <w:sz w:val="12"/>
          <w:szCs w:val="12"/>
          <w:rtl/>
        </w:rPr>
        <w:t>رواه أبو داود والنسائي وغيرهما والحديث ضعفه بعضهم وحسنه آخرون وعمل الأئمة به دليل على صحته عنده</w:t>
      </w:r>
      <w:r w:rsidR="00C870A6" w:rsidRPr="008F27C9">
        <w:rPr>
          <w:rFonts w:ascii="Traditional Arabic" w:hAnsi="Traditional Arabic" w:cs="Traditional Arabic"/>
          <w:color w:val="000000" w:themeColor="text1"/>
          <w:sz w:val="12"/>
          <w:szCs w:val="12"/>
          <w:rtl/>
        </w:rPr>
        <w:t xml:space="preserve">م ومما قيل في اضطرابه أنه روي بقلة وروي بقلتين وروي بثلاث قلل وروي بأربعين قلة فقالوا هذا الاختلاف في العدد يدل على اضطراب الحديث وعدم صحته . ويجاب : بأن هذا يصح لو كانت الروايات متعادلة في القوة ولم يمكن الجمع بينها وحيث أن رواية القلتين أرجح وأقوى فلا اضطراب . ومما قيل في اضطرابه أيضاً عدم تحديد معنى القلة فقيل القلة ما يقله الرجل أي يستطيع حمله وقيل القلة </w:t>
      </w:r>
      <w:r w:rsidR="00CC0159" w:rsidRPr="008F27C9">
        <w:rPr>
          <w:rFonts w:ascii="Traditional Arabic" w:hAnsi="Traditional Arabic" w:cs="Traditional Arabic"/>
          <w:color w:val="000000" w:themeColor="text1"/>
          <w:sz w:val="12"/>
          <w:szCs w:val="12"/>
          <w:rtl/>
        </w:rPr>
        <w:t xml:space="preserve">تطلق على قمة الجبل وقيل غير ذلك  فعدم تحديد المراد بالقلة يجعل الخبر مضطرباً. ويجاب : بأنه قد ورد في بعض الروايات تحديدها بقلال هجر وعلى فرض عدم صحة تلك الرواية فالعرف الموجود في عهد النبي صلى الله عليه وسلم أن القلة يراد بها قلال هجر وأنها هي المعروفة في ذلك الزمان كقوله صلى الله عليه وسلم عن سدرة المنتهى ( </w:t>
      </w:r>
      <w:r w:rsidR="000213EF" w:rsidRPr="008F27C9">
        <w:rPr>
          <w:rFonts w:ascii="Traditional Arabic" w:hAnsi="Traditional Arabic" w:cs="Traditional Arabic"/>
          <w:color w:val="000000" w:themeColor="text1"/>
          <w:sz w:val="12"/>
          <w:szCs w:val="12"/>
          <w:rtl/>
        </w:rPr>
        <w:t>فإذا نبقها كقلال هجر )</w:t>
      </w:r>
      <w:r w:rsidR="00F011B2" w:rsidRPr="008F27C9">
        <w:rPr>
          <w:rFonts w:ascii="Traditional Arabic" w:hAnsi="Traditional Arabic" w:cs="Traditional Arabic"/>
          <w:color w:val="000000" w:themeColor="text1"/>
          <w:sz w:val="12"/>
          <w:szCs w:val="12"/>
          <w:rtl/>
        </w:rPr>
        <w:t xml:space="preserve"> قال بن جريج : رأيت قلال هجر فإذا القلة تسع قربتين وشيئاً . فقال الشافعية والحنابلة : </w:t>
      </w:r>
      <w:proofErr w:type="spellStart"/>
      <w:r w:rsidR="00F011B2" w:rsidRPr="008F27C9">
        <w:rPr>
          <w:rFonts w:ascii="Traditional Arabic" w:hAnsi="Traditional Arabic" w:cs="Traditional Arabic"/>
          <w:color w:val="000000" w:themeColor="text1"/>
          <w:sz w:val="12"/>
          <w:szCs w:val="12"/>
          <w:rtl/>
        </w:rPr>
        <w:t>الأحوط</w:t>
      </w:r>
      <w:proofErr w:type="spellEnd"/>
      <w:r w:rsidR="00F011B2" w:rsidRPr="008F27C9">
        <w:rPr>
          <w:rFonts w:ascii="Traditional Arabic" w:hAnsi="Traditional Arabic" w:cs="Traditional Arabic"/>
          <w:color w:val="000000" w:themeColor="text1"/>
          <w:sz w:val="12"/>
          <w:szCs w:val="12"/>
          <w:rtl/>
        </w:rPr>
        <w:t xml:space="preserve"> أن نجعل الشيء هذا نصفاً وتكون القلتين خمس قرب . </w:t>
      </w:r>
      <w:r w:rsidR="00CC0159" w:rsidRPr="008F27C9">
        <w:rPr>
          <w:rFonts w:ascii="Traditional Arabic" w:hAnsi="Traditional Arabic" w:cs="Traditional Arabic"/>
          <w:color w:val="000000" w:themeColor="text1"/>
          <w:sz w:val="12"/>
          <w:szCs w:val="12"/>
          <w:rtl/>
        </w:rPr>
        <w:t xml:space="preserve"> </w:t>
      </w:r>
    </w:p>
    <w:p w:rsidR="000C4C3F" w:rsidRPr="008F27C9" w:rsidRDefault="000C4C3F" w:rsidP="003E0F94">
      <w:pPr>
        <w:jc w:val="both"/>
        <w:rPr>
          <w:rFonts w:ascii="Traditional Arabic" w:hAnsi="Traditional Arabic" w:cs="Traditional Arabic"/>
          <w:b/>
          <w:bCs/>
          <w:color w:val="000000" w:themeColor="text1"/>
          <w:sz w:val="20"/>
          <w:szCs w:val="20"/>
          <w:rtl/>
        </w:rPr>
      </w:pPr>
    </w:p>
    <w:p w:rsidR="00332956" w:rsidRPr="008F27C9" w:rsidRDefault="00332956" w:rsidP="006775D8">
      <w:pPr>
        <w:jc w:val="both"/>
        <w:rPr>
          <w:rFonts w:ascii="Traditional Arabic" w:hAnsi="Traditional Arabic" w:cs="Traditional Arabic"/>
          <w:b/>
          <w:bCs/>
          <w:color w:val="000000" w:themeColor="text1"/>
          <w:sz w:val="20"/>
          <w:szCs w:val="20"/>
          <w:rtl/>
        </w:rPr>
      </w:pPr>
    </w:p>
    <w:p w:rsidR="00332956" w:rsidRPr="008F27C9" w:rsidRDefault="00332956" w:rsidP="006775D8">
      <w:pPr>
        <w:jc w:val="both"/>
        <w:rPr>
          <w:rFonts w:ascii="Traditional Arabic" w:hAnsi="Traditional Arabic" w:cs="Traditional Arabic"/>
          <w:b/>
          <w:bCs/>
          <w:color w:val="000000" w:themeColor="text1"/>
          <w:sz w:val="20"/>
          <w:szCs w:val="20"/>
          <w:rtl/>
        </w:rPr>
      </w:pPr>
    </w:p>
    <w:p w:rsidR="00A459ED" w:rsidRPr="008F27C9" w:rsidRDefault="003E0F94" w:rsidP="006775D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القول الثا</w:t>
      </w:r>
      <w:r w:rsidR="00A459ED" w:rsidRPr="008F27C9">
        <w:rPr>
          <w:rFonts w:ascii="Traditional Arabic" w:hAnsi="Traditional Arabic" w:cs="Traditional Arabic"/>
          <w:b/>
          <w:bCs/>
          <w:color w:val="000000" w:themeColor="text1"/>
          <w:sz w:val="20"/>
          <w:szCs w:val="20"/>
          <w:rtl/>
        </w:rPr>
        <w:t>ني</w:t>
      </w:r>
      <w:r w:rsidRPr="008F27C9">
        <w:rPr>
          <w:rFonts w:ascii="Traditional Arabic" w:hAnsi="Traditional Arabic" w:cs="Traditional Arabic"/>
          <w:b/>
          <w:bCs/>
          <w:color w:val="000000" w:themeColor="text1"/>
          <w:sz w:val="20"/>
          <w:szCs w:val="20"/>
          <w:rtl/>
        </w:rPr>
        <w:t xml:space="preserve"> / أنه إذا كان قليلاً فإنه ينجس بمجرد ملاقاة النجاسة وإن كان كثيراً لم ينجس إلا بالتغير إلا إذا كانت النجاسة بول آدمي أو عذرته المائعة فإنه ينجس مطلقاً سواءً كان كثيراً أو قليلاً متغيراً أو غير متغير إلا أن يشق نزحه وكان غير متغير</w:t>
      </w:r>
      <w:r w:rsidR="009A0965" w:rsidRPr="008F27C9">
        <w:rPr>
          <w:rFonts w:ascii="Traditional Arabic" w:hAnsi="Traditional Arabic" w:cs="Traditional Arabic"/>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بالنجاسة فإنه يحكم بطهارته رفعاً للحرج والمشقة وهذا قول متقدمي الحنابلة واستدلوا بما جاء في الصحيحين أن النبي صلى الله عليه وسلم قال ( لا يبولن أحدكم في الماء الدائم الذي لا يجري ثم يغتسل فيه ) وهذا يعم القليل والكثير والمتغير وغير المتغير وإنما حكمنا بطهارة ما يشق نزحه لأن من قواعد الشريعة المقررة رفع الحرج .</w:t>
      </w:r>
    </w:p>
    <w:p w:rsidR="00EF75DB" w:rsidRPr="008F27C9" w:rsidRDefault="00A459ED" w:rsidP="000C4C3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القول الثالث</w:t>
      </w:r>
      <w:r w:rsidR="003E0F94" w:rsidRPr="008F27C9">
        <w:rPr>
          <w:rFonts w:ascii="Traditional Arabic" w:hAnsi="Traditional Arabic" w:cs="Traditional Arabic"/>
          <w:b/>
          <w:bCs/>
          <w:color w:val="000000" w:themeColor="text1"/>
          <w:sz w:val="20"/>
          <w:szCs w:val="20"/>
          <w:rtl/>
        </w:rPr>
        <w:t xml:space="preserve"> / أنه ينجس بمجرد ملاقاة النجاسة قليلاً كان أو كثيراً  </w:t>
      </w:r>
      <w:r w:rsidR="000C4C3F" w:rsidRPr="008F27C9">
        <w:rPr>
          <w:rFonts w:ascii="Traditional Arabic" w:hAnsi="Traditional Arabic" w:cs="Traditional Arabic"/>
          <w:b/>
          <w:bCs/>
          <w:color w:val="000000" w:themeColor="text1"/>
          <w:sz w:val="20"/>
          <w:szCs w:val="20"/>
          <w:rtl/>
        </w:rPr>
        <w:t xml:space="preserve">ما لم يكن متبحراً كالغدران الكبيرة </w:t>
      </w:r>
      <w:r w:rsidR="003E0F94" w:rsidRPr="008F27C9">
        <w:rPr>
          <w:rFonts w:ascii="Traditional Arabic" w:hAnsi="Traditional Arabic" w:cs="Traditional Arabic"/>
          <w:b/>
          <w:bCs/>
          <w:color w:val="000000" w:themeColor="text1"/>
          <w:sz w:val="20"/>
          <w:szCs w:val="20"/>
          <w:rtl/>
        </w:rPr>
        <w:t>وهو قول الحنفية</w:t>
      </w:r>
      <w:r w:rsidR="000C4C3F" w:rsidRPr="008F27C9">
        <w:rPr>
          <w:rFonts w:ascii="Traditional Arabic" w:hAnsi="Traditional Arabic" w:cs="Traditional Arabic"/>
          <w:b/>
          <w:bCs/>
          <w:color w:val="000000" w:themeColor="text1"/>
          <w:sz w:val="20"/>
          <w:szCs w:val="20"/>
          <w:rtl/>
        </w:rPr>
        <w:t xml:space="preserve"> </w:t>
      </w:r>
      <w:r w:rsidR="000C4C3F" w:rsidRPr="008F27C9">
        <w:rPr>
          <w:rFonts w:ascii="Traditional Arabic" w:hAnsi="Traditional Arabic" w:cs="Traditional Arabic"/>
          <w:b/>
          <w:bCs/>
          <w:color w:val="000000" w:themeColor="text1"/>
          <w:sz w:val="12"/>
          <w:szCs w:val="12"/>
          <w:rtl/>
        </w:rPr>
        <w:t>(1)</w:t>
      </w:r>
      <w:r w:rsidR="003E0F94" w:rsidRPr="008F27C9">
        <w:rPr>
          <w:rFonts w:ascii="Traditional Arabic" w:hAnsi="Traditional Arabic" w:cs="Traditional Arabic"/>
          <w:b/>
          <w:bCs/>
          <w:color w:val="000000" w:themeColor="text1"/>
          <w:sz w:val="20"/>
          <w:szCs w:val="20"/>
          <w:rtl/>
        </w:rPr>
        <w:t xml:space="preserve"> </w:t>
      </w:r>
      <w:r w:rsidR="00EF75DB" w:rsidRPr="008F27C9">
        <w:rPr>
          <w:rFonts w:ascii="Traditional Arabic" w:hAnsi="Traditional Arabic" w:cs="Traditional Arabic"/>
          <w:b/>
          <w:bCs/>
          <w:color w:val="000000" w:themeColor="text1"/>
          <w:sz w:val="20"/>
          <w:szCs w:val="20"/>
          <w:rtl/>
        </w:rPr>
        <w:t>واستدلوا بما يلي :</w:t>
      </w:r>
    </w:p>
    <w:p w:rsidR="00106097" w:rsidRPr="008F27C9" w:rsidRDefault="00EF75DB" w:rsidP="00C9323C">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1-</w:t>
      </w:r>
      <w:r w:rsidR="00106097" w:rsidRPr="008F27C9">
        <w:rPr>
          <w:rFonts w:ascii="Traditional Arabic" w:hAnsi="Traditional Arabic" w:cs="Traditional Arabic"/>
          <w:b/>
          <w:bCs/>
          <w:color w:val="000000" w:themeColor="text1"/>
          <w:sz w:val="20"/>
          <w:szCs w:val="20"/>
          <w:rtl/>
        </w:rPr>
        <w:t xml:space="preserve">قوله تعالى </w:t>
      </w:r>
      <w:r w:rsidR="003F3CA6" w:rsidRPr="00C9323C">
        <w:rPr>
          <w:rFonts w:ascii="QCF_BSML" w:hAnsi="QCF_BSML" w:cs="QCF_BSML"/>
          <w:color w:val="000000"/>
          <w:sz w:val="20"/>
          <w:szCs w:val="20"/>
          <w:rtl/>
        </w:rPr>
        <w:t xml:space="preserve">ﭽ </w:t>
      </w:r>
      <w:r w:rsidR="003F3CA6" w:rsidRPr="00C9323C">
        <w:rPr>
          <w:rFonts w:ascii="QCF_P170" w:hAnsi="QCF_P170" w:cs="QCF_P170"/>
          <w:color w:val="000000"/>
          <w:sz w:val="20"/>
          <w:szCs w:val="20"/>
          <w:rtl/>
        </w:rPr>
        <w:t xml:space="preserve">ﮈ  ﮉ   ﮊ  </w:t>
      </w:r>
      <w:r w:rsidR="003F3CA6" w:rsidRPr="00C9323C">
        <w:rPr>
          <w:rFonts w:ascii="QCF_BSML" w:hAnsi="QCF_BSML" w:cs="QCF_BSML"/>
          <w:color w:val="000000"/>
          <w:sz w:val="20"/>
          <w:szCs w:val="20"/>
          <w:rtl/>
        </w:rPr>
        <w:t>ﭼ</w:t>
      </w:r>
      <w:r w:rsidR="003F3CA6">
        <w:rPr>
          <w:rFonts w:ascii="Arial" w:hAnsi="Arial" w:cs="Arial"/>
          <w:color w:val="000000"/>
          <w:sz w:val="18"/>
          <w:szCs w:val="18"/>
          <w:rtl/>
        </w:rPr>
        <w:t xml:space="preserve"> </w:t>
      </w:r>
      <w:r w:rsidR="006775D8" w:rsidRPr="008F27C9">
        <w:rPr>
          <w:rFonts w:ascii="Traditional Arabic" w:hAnsi="Traditional Arabic" w:cs="Traditional Arabic"/>
          <w:b/>
          <w:bCs/>
          <w:color w:val="000000" w:themeColor="text1"/>
          <w:sz w:val="12"/>
          <w:szCs w:val="12"/>
          <w:rtl/>
        </w:rPr>
        <w:t xml:space="preserve">(157) </w:t>
      </w:r>
      <w:r w:rsidR="006775D8" w:rsidRPr="008F27C9">
        <w:rPr>
          <w:rFonts w:ascii="Traditional Arabic" w:hAnsi="Traditional Arabic" w:cs="Traditional Arabic" w:hint="cs"/>
          <w:b/>
          <w:bCs/>
          <w:color w:val="000000" w:themeColor="text1"/>
          <w:sz w:val="12"/>
          <w:szCs w:val="12"/>
          <w:rtl/>
        </w:rPr>
        <w:t>سورة</w:t>
      </w:r>
      <w:r w:rsidR="006775D8" w:rsidRPr="008F27C9">
        <w:rPr>
          <w:rFonts w:ascii="Traditional Arabic" w:hAnsi="Traditional Arabic" w:cs="Traditional Arabic"/>
          <w:b/>
          <w:bCs/>
          <w:color w:val="000000" w:themeColor="text1"/>
          <w:sz w:val="12"/>
          <w:szCs w:val="12"/>
          <w:rtl/>
        </w:rPr>
        <w:t xml:space="preserve"> </w:t>
      </w:r>
      <w:r w:rsidR="006775D8" w:rsidRPr="008F27C9">
        <w:rPr>
          <w:rFonts w:ascii="Traditional Arabic" w:hAnsi="Traditional Arabic" w:cs="Traditional Arabic" w:hint="cs"/>
          <w:b/>
          <w:bCs/>
          <w:color w:val="000000" w:themeColor="text1"/>
          <w:sz w:val="12"/>
          <w:szCs w:val="12"/>
          <w:rtl/>
        </w:rPr>
        <w:t>الأعراف</w:t>
      </w:r>
      <w:r w:rsidR="006775D8" w:rsidRPr="008F27C9">
        <w:rPr>
          <w:rFonts w:ascii="Traditional Arabic" w:hAnsi="Traditional Arabic" w:cs="Traditional Arabic"/>
          <w:b/>
          <w:bCs/>
          <w:color w:val="000000" w:themeColor="text1"/>
          <w:sz w:val="12"/>
          <w:szCs w:val="12"/>
          <w:rtl/>
        </w:rPr>
        <w:t xml:space="preserve"> </w:t>
      </w:r>
      <w:r w:rsidR="00106097" w:rsidRPr="008F27C9">
        <w:rPr>
          <w:rFonts w:ascii="Traditional Arabic" w:hAnsi="Traditional Arabic" w:cs="Traditional Arabic"/>
          <w:b/>
          <w:bCs/>
          <w:color w:val="000000" w:themeColor="text1"/>
          <w:sz w:val="20"/>
          <w:szCs w:val="20"/>
          <w:rtl/>
        </w:rPr>
        <w:t xml:space="preserve">والنجاسات من الخبائث والتحريم مبهم ليس فيه تفريق بين حال انفرادها وحال اختلاطها بالماء فوجب تحريم كل شيءٍ تيقنا </w:t>
      </w:r>
      <w:r w:rsidR="000C4C3F" w:rsidRPr="008F27C9">
        <w:rPr>
          <w:rFonts w:ascii="Traditional Arabic" w:hAnsi="Traditional Arabic" w:cs="Traditional Arabic"/>
          <w:b/>
          <w:bCs/>
          <w:color w:val="000000" w:themeColor="text1"/>
          <w:sz w:val="20"/>
          <w:szCs w:val="20"/>
          <w:rtl/>
        </w:rPr>
        <w:t xml:space="preserve">أن </w:t>
      </w:r>
      <w:r w:rsidR="00106097" w:rsidRPr="008F27C9">
        <w:rPr>
          <w:rFonts w:ascii="Traditional Arabic" w:hAnsi="Traditional Arabic" w:cs="Traditional Arabic"/>
          <w:b/>
          <w:bCs/>
          <w:color w:val="000000" w:themeColor="text1"/>
          <w:sz w:val="20"/>
          <w:szCs w:val="20"/>
          <w:rtl/>
        </w:rPr>
        <w:t>فيه جزء</w:t>
      </w:r>
      <w:r w:rsidR="000C4C3F" w:rsidRPr="008F27C9">
        <w:rPr>
          <w:rFonts w:ascii="Traditional Arabic" w:hAnsi="Traditional Arabic" w:cs="Traditional Arabic"/>
          <w:b/>
          <w:bCs/>
          <w:color w:val="000000" w:themeColor="text1"/>
          <w:sz w:val="20"/>
          <w:szCs w:val="20"/>
          <w:rtl/>
        </w:rPr>
        <w:t>اً</w:t>
      </w:r>
      <w:r w:rsidR="00106097" w:rsidRPr="008F27C9">
        <w:rPr>
          <w:rFonts w:ascii="Traditional Arabic" w:hAnsi="Traditional Arabic" w:cs="Traditional Arabic"/>
          <w:b/>
          <w:bCs/>
          <w:color w:val="000000" w:themeColor="text1"/>
          <w:sz w:val="20"/>
          <w:szCs w:val="20"/>
          <w:rtl/>
        </w:rPr>
        <w:t xml:space="preserve"> من النجاسة تغليباً للحظر على الإباحة كما هو مقرر عند أهل الأصول .</w:t>
      </w:r>
    </w:p>
    <w:p w:rsidR="006775D8" w:rsidRPr="008F27C9" w:rsidRDefault="00106097" w:rsidP="006775D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 </w:t>
      </w:r>
      <w:r w:rsidR="00DE33AF" w:rsidRPr="008F27C9">
        <w:rPr>
          <w:rFonts w:ascii="Traditional Arabic" w:hAnsi="Traditional Arabic" w:cs="Traditional Arabic"/>
          <w:b/>
          <w:bCs/>
          <w:color w:val="000000" w:themeColor="text1"/>
          <w:sz w:val="20"/>
          <w:szCs w:val="20"/>
          <w:rtl/>
        </w:rPr>
        <w:t>وأجيب : بأن المراد بالآية الأكل لا مطلق الاستعمال ثم إن الماء م</w:t>
      </w:r>
      <w:r w:rsidR="00987E2D" w:rsidRPr="008F27C9">
        <w:rPr>
          <w:rFonts w:ascii="Traditional Arabic" w:hAnsi="Traditional Arabic" w:cs="Traditional Arabic"/>
          <w:b/>
          <w:bCs/>
          <w:color w:val="000000" w:themeColor="text1"/>
          <w:sz w:val="20"/>
          <w:szCs w:val="20"/>
          <w:rtl/>
        </w:rPr>
        <w:t>ُ</w:t>
      </w:r>
      <w:r w:rsidR="00DE33AF" w:rsidRPr="008F27C9">
        <w:rPr>
          <w:rFonts w:ascii="Traditional Arabic" w:hAnsi="Traditional Arabic" w:cs="Traditional Arabic"/>
          <w:b/>
          <w:bCs/>
          <w:color w:val="000000" w:themeColor="text1"/>
          <w:sz w:val="20"/>
          <w:szCs w:val="20"/>
          <w:rtl/>
        </w:rPr>
        <w:t>ط</w:t>
      </w:r>
      <w:r w:rsidR="00987E2D" w:rsidRPr="008F27C9">
        <w:rPr>
          <w:rFonts w:ascii="Traditional Arabic" w:hAnsi="Traditional Arabic" w:cs="Traditional Arabic"/>
          <w:b/>
          <w:bCs/>
          <w:color w:val="000000" w:themeColor="text1"/>
          <w:sz w:val="20"/>
          <w:szCs w:val="20"/>
          <w:rtl/>
        </w:rPr>
        <w:t>َ</w:t>
      </w:r>
      <w:r w:rsidR="00DE33AF" w:rsidRPr="008F27C9">
        <w:rPr>
          <w:rFonts w:ascii="Traditional Arabic" w:hAnsi="Traditional Arabic" w:cs="Traditional Arabic"/>
          <w:b/>
          <w:bCs/>
          <w:color w:val="000000" w:themeColor="text1"/>
          <w:sz w:val="20"/>
          <w:szCs w:val="20"/>
          <w:rtl/>
        </w:rPr>
        <w:t>ه</w:t>
      </w:r>
      <w:r w:rsidR="00987E2D" w:rsidRPr="008F27C9">
        <w:rPr>
          <w:rFonts w:ascii="Traditional Arabic" w:hAnsi="Traditional Arabic" w:cs="Traditional Arabic"/>
          <w:b/>
          <w:bCs/>
          <w:color w:val="000000" w:themeColor="text1"/>
          <w:sz w:val="20"/>
          <w:szCs w:val="20"/>
          <w:rtl/>
        </w:rPr>
        <w:t>ِ</w:t>
      </w:r>
      <w:r w:rsidR="00DE33AF" w:rsidRPr="008F27C9">
        <w:rPr>
          <w:rFonts w:ascii="Traditional Arabic" w:hAnsi="Traditional Arabic" w:cs="Traditional Arabic"/>
          <w:b/>
          <w:bCs/>
          <w:color w:val="000000" w:themeColor="text1"/>
          <w:sz w:val="20"/>
          <w:szCs w:val="20"/>
          <w:rtl/>
        </w:rPr>
        <w:t>ر</w:t>
      </w:r>
      <w:r w:rsidR="00987E2D" w:rsidRPr="008F27C9">
        <w:rPr>
          <w:rFonts w:ascii="Traditional Arabic" w:hAnsi="Traditional Arabic" w:cs="Traditional Arabic"/>
          <w:b/>
          <w:bCs/>
          <w:color w:val="000000" w:themeColor="text1"/>
          <w:sz w:val="20"/>
          <w:szCs w:val="20"/>
          <w:rtl/>
        </w:rPr>
        <w:t>ٌ</w:t>
      </w:r>
      <w:r w:rsidR="00DE33AF" w:rsidRPr="008F27C9">
        <w:rPr>
          <w:rFonts w:ascii="Traditional Arabic" w:hAnsi="Traditional Arabic" w:cs="Traditional Arabic"/>
          <w:b/>
          <w:bCs/>
          <w:color w:val="000000" w:themeColor="text1"/>
          <w:sz w:val="20"/>
          <w:szCs w:val="20"/>
          <w:rtl/>
        </w:rPr>
        <w:t xml:space="preserve"> سيال فإذا غلب على النجاسة ولم يظهر فيه لونها ولا ريحها ولا طعمها علمنا أنه طهرها وزالت به ولم يعد خبيثاً بل صار طيباً .</w:t>
      </w:r>
    </w:p>
    <w:p w:rsidR="000C4C3F" w:rsidRPr="008F27C9" w:rsidRDefault="000C4C3F" w:rsidP="006775D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ثم </w:t>
      </w:r>
      <w:r w:rsidR="008B4A10" w:rsidRPr="008F27C9">
        <w:rPr>
          <w:rFonts w:ascii="Traditional Arabic" w:hAnsi="Traditional Arabic" w:cs="Traditional Arabic"/>
          <w:b/>
          <w:bCs/>
          <w:color w:val="000000" w:themeColor="text1"/>
          <w:sz w:val="20"/>
          <w:szCs w:val="20"/>
          <w:rtl/>
        </w:rPr>
        <w:t xml:space="preserve">إن </w:t>
      </w:r>
      <w:r w:rsidRPr="008F27C9">
        <w:rPr>
          <w:rFonts w:ascii="Traditional Arabic" w:hAnsi="Traditional Arabic" w:cs="Traditional Arabic"/>
          <w:b/>
          <w:bCs/>
          <w:color w:val="000000" w:themeColor="text1"/>
          <w:sz w:val="20"/>
          <w:szCs w:val="20"/>
          <w:rtl/>
        </w:rPr>
        <w:t>تفريق</w:t>
      </w:r>
      <w:r w:rsidR="00284528" w:rsidRPr="008F27C9">
        <w:rPr>
          <w:rFonts w:ascii="Traditional Arabic" w:hAnsi="Traditional Arabic" w:cs="Traditional Arabic"/>
          <w:b/>
          <w:bCs/>
          <w:color w:val="000000" w:themeColor="text1"/>
          <w:sz w:val="20"/>
          <w:szCs w:val="20"/>
          <w:rtl/>
        </w:rPr>
        <w:t>كم</w:t>
      </w:r>
      <w:r w:rsidRPr="008F27C9">
        <w:rPr>
          <w:rFonts w:ascii="Traditional Arabic" w:hAnsi="Traditional Arabic" w:cs="Traditional Arabic"/>
          <w:b/>
          <w:bCs/>
          <w:color w:val="000000" w:themeColor="text1"/>
          <w:sz w:val="20"/>
          <w:szCs w:val="20"/>
          <w:rtl/>
        </w:rPr>
        <w:t xml:space="preserve"> بين الغدران الكبيرة وبين ما دونها حجة علي</w:t>
      </w:r>
      <w:r w:rsidR="00284528" w:rsidRPr="008F27C9">
        <w:rPr>
          <w:rFonts w:ascii="Traditional Arabic" w:hAnsi="Traditional Arabic" w:cs="Traditional Arabic"/>
          <w:b/>
          <w:bCs/>
          <w:color w:val="000000" w:themeColor="text1"/>
          <w:sz w:val="20"/>
          <w:szCs w:val="20"/>
          <w:rtl/>
        </w:rPr>
        <w:t>ك</w:t>
      </w:r>
      <w:r w:rsidRPr="008F27C9">
        <w:rPr>
          <w:rFonts w:ascii="Traditional Arabic" w:hAnsi="Traditional Arabic" w:cs="Traditional Arabic"/>
          <w:b/>
          <w:bCs/>
          <w:color w:val="000000" w:themeColor="text1"/>
          <w:sz w:val="20"/>
          <w:szCs w:val="20"/>
          <w:rtl/>
        </w:rPr>
        <w:t>م فإن</w:t>
      </w:r>
      <w:r w:rsidR="008B4A10" w:rsidRPr="008F27C9">
        <w:rPr>
          <w:rFonts w:ascii="Traditional Arabic" w:hAnsi="Traditional Arabic" w:cs="Traditional Arabic"/>
          <w:b/>
          <w:bCs/>
          <w:color w:val="000000" w:themeColor="text1"/>
          <w:sz w:val="20"/>
          <w:szCs w:val="20"/>
          <w:rtl/>
        </w:rPr>
        <w:t>ها</w:t>
      </w:r>
      <w:r w:rsidRPr="008F27C9">
        <w:rPr>
          <w:rFonts w:ascii="Traditional Arabic" w:hAnsi="Traditional Arabic" w:cs="Traditional Arabic"/>
          <w:b/>
          <w:bCs/>
          <w:color w:val="000000" w:themeColor="text1"/>
          <w:sz w:val="20"/>
          <w:szCs w:val="20"/>
          <w:rtl/>
        </w:rPr>
        <w:t xml:space="preserve"> في حكم الماء الكثير </w:t>
      </w:r>
      <w:r w:rsidR="008B4A10" w:rsidRPr="008F27C9">
        <w:rPr>
          <w:rFonts w:ascii="Traditional Arabic" w:hAnsi="Traditional Arabic" w:cs="Traditional Arabic"/>
          <w:b/>
          <w:bCs/>
          <w:color w:val="000000" w:themeColor="text1"/>
          <w:sz w:val="20"/>
          <w:szCs w:val="20"/>
          <w:rtl/>
        </w:rPr>
        <w:t xml:space="preserve">عند الجمهور وقد عمل الشافعية والحنابلة بالدليل في معرفة الكثرة والقلة والحنفية عملوا بالاستحسان الخالي من الدليل والعمل بالدليل المختلف فيه أولى من العمل بالرأي المجرد . </w:t>
      </w:r>
      <w:r w:rsidRPr="008F27C9">
        <w:rPr>
          <w:rFonts w:ascii="Traditional Arabic" w:hAnsi="Traditional Arabic" w:cs="Traditional Arabic"/>
          <w:b/>
          <w:bCs/>
          <w:color w:val="000000" w:themeColor="text1"/>
          <w:sz w:val="20"/>
          <w:szCs w:val="20"/>
          <w:rtl/>
        </w:rPr>
        <w:t xml:space="preserve"> </w:t>
      </w:r>
    </w:p>
    <w:p w:rsidR="00987E2D" w:rsidRPr="008F27C9" w:rsidRDefault="000C4C3F" w:rsidP="00106097">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ــــــــــــــــــــــــــــ</w:t>
      </w:r>
    </w:p>
    <w:p w:rsidR="00284528" w:rsidRPr="008F27C9" w:rsidRDefault="000C4C3F" w:rsidP="006775D8">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1-( شرح فتح القدير 1/79 ) ( فتاوى بن تيمية 21/30 )</w:t>
      </w:r>
    </w:p>
    <w:p w:rsidR="00EF75DB" w:rsidRPr="008F27C9" w:rsidRDefault="00106097" w:rsidP="0028452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2-</w:t>
      </w:r>
      <w:r w:rsidR="006775D8" w:rsidRPr="008F27C9">
        <w:rPr>
          <w:rFonts w:ascii="Traditional Arabic" w:hAnsi="Traditional Arabic" w:cs="Traditional Arabic" w:hint="cs"/>
          <w:b/>
          <w:bCs/>
          <w:color w:val="000000" w:themeColor="text1"/>
          <w:sz w:val="20"/>
          <w:szCs w:val="20"/>
          <w:rtl/>
        </w:rPr>
        <w:t>ح</w:t>
      </w:r>
      <w:r w:rsidR="005E1C02" w:rsidRPr="008F27C9">
        <w:rPr>
          <w:rFonts w:ascii="Traditional Arabic" w:hAnsi="Traditional Arabic" w:cs="Traditional Arabic"/>
          <w:b/>
          <w:bCs/>
          <w:color w:val="000000" w:themeColor="text1"/>
          <w:sz w:val="20"/>
          <w:szCs w:val="20"/>
          <w:rtl/>
        </w:rPr>
        <w:t>ديث (</w:t>
      </w:r>
      <w:r w:rsidR="00A12813" w:rsidRPr="008F27C9">
        <w:rPr>
          <w:rFonts w:ascii="Traditional Arabic" w:hAnsi="Traditional Arabic" w:cs="Traditional Arabic"/>
          <w:b/>
          <w:bCs/>
          <w:color w:val="000000" w:themeColor="text1"/>
          <w:sz w:val="20"/>
          <w:szCs w:val="20"/>
          <w:rtl/>
        </w:rPr>
        <w:t xml:space="preserve"> طهور إناء أحدكم</w:t>
      </w:r>
      <w:r w:rsidR="005E1C02" w:rsidRPr="008F27C9">
        <w:rPr>
          <w:rFonts w:ascii="Traditional Arabic" w:hAnsi="Traditional Arabic" w:cs="Traditional Arabic"/>
          <w:b/>
          <w:bCs/>
          <w:color w:val="000000" w:themeColor="text1"/>
          <w:sz w:val="20"/>
          <w:szCs w:val="20"/>
          <w:rtl/>
        </w:rPr>
        <w:t xml:space="preserve"> إذا ولغ</w:t>
      </w:r>
      <w:r w:rsidR="00A12813" w:rsidRPr="008F27C9">
        <w:rPr>
          <w:rFonts w:ascii="Traditional Arabic" w:hAnsi="Traditional Arabic" w:cs="Traditional Arabic"/>
          <w:b/>
          <w:bCs/>
          <w:color w:val="000000" w:themeColor="text1"/>
          <w:sz w:val="20"/>
          <w:szCs w:val="20"/>
          <w:rtl/>
        </w:rPr>
        <w:t xml:space="preserve"> فيه</w:t>
      </w:r>
      <w:r w:rsidR="005E1C02" w:rsidRPr="008F27C9">
        <w:rPr>
          <w:rFonts w:ascii="Traditional Arabic" w:hAnsi="Traditional Arabic" w:cs="Traditional Arabic"/>
          <w:b/>
          <w:bCs/>
          <w:color w:val="000000" w:themeColor="text1"/>
          <w:sz w:val="20"/>
          <w:szCs w:val="20"/>
          <w:rtl/>
        </w:rPr>
        <w:t xml:space="preserve"> الكلب </w:t>
      </w:r>
      <w:r w:rsidR="00A12813" w:rsidRPr="008F27C9">
        <w:rPr>
          <w:rFonts w:ascii="Traditional Arabic" w:hAnsi="Traditional Arabic" w:cs="Traditional Arabic"/>
          <w:b/>
          <w:bCs/>
          <w:color w:val="000000" w:themeColor="text1"/>
          <w:sz w:val="20"/>
          <w:szCs w:val="20"/>
          <w:rtl/>
        </w:rPr>
        <w:t xml:space="preserve">أن يغسله سبعاً أولاهن بالتراب </w:t>
      </w:r>
      <w:r w:rsidR="005E1C02" w:rsidRPr="008F27C9">
        <w:rPr>
          <w:rFonts w:ascii="Traditional Arabic" w:hAnsi="Traditional Arabic" w:cs="Traditional Arabic"/>
          <w:b/>
          <w:bCs/>
          <w:color w:val="000000" w:themeColor="text1"/>
          <w:sz w:val="20"/>
          <w:szCs w:val="20"/>
          <w:rtl/>
        </w:rPr>
        <w:t xml:space="preserve"> )</w:t>
      </w:r>
      <w:r w:rsidR="00284528" w:rsidRPr="008F27C9">
        <w:rPr>
          <w:rFonts w:ascii="Traditional Arabic" w:hAnsi="Traditional Arabic" w:cs="Traditional Arabic"/>
          <w:b/>
          <w:bCs/>
          <w:color w:val="000000" w:themeColor="text1"/>
          <w:sz w:val="20"/>
          <w:szCs w:val="20"/>
          <w:rtl/>
        </w:rPr>
        <w:t xml:space="preserve"> </w:t>
      </w:r>
      <w:r w:rsidR="00284528" w:rsidRPr="008F27C9">
        <w:rPr>
          <w:rFonts w:ascii="Traditional Arabic" w:hAnsi="Traditional Arabic" w:cs="Traditional Arabic"/>
          <w:b/>
          <w:bCs/>
          <w:color w:val="000000" w:themeColor="text1"/>
          <w:sz w:val="12"/>
          <w:szCs w:val="12"/>
          <w:rtl/>
        </w:rPr>
        <w:t>(1)</w:t>
      </w:r>
      <w:r w:rsidR="005E1C02" w:rsidRPr="008F27C9">
        <w:rPr>
          <w:rFonts w:ascii="Traditional Arabic" w:hAnsi="Traditional Arabic" w:cs="Traditional Arabic"/>
          <w:b/>
          <w:bCs/>
          <w:color w:val="000000" w:themeColor="text1"/>
          <w:sz w:val="20"/>
          <w:szCs w:val="20"/>
          <w:rtl/>
        </w:rPr>
        <w:t xml:space="preserve"> </w:t>
      </w:r>
      <w:r w:rsidR="00A12813" w:rsidRPr="008F27C9">
        <w:rPr>
          <w:rFonts w:ascii="Traditional Arabic" w:hAnsi="Traditional Arabic" w:cs="Traditional Arabic"/>
          <w:b/>
          <w:bCs/>
          <w:color w:val="000000" w:themeColor="text1"/>
          <w:sz w:val="20"/>
          <w:szCs w:val="20"/>
          <w:rtl/>
        </w:rPr>
        <w:t xml:space="preserve">وإنما ولغ الكلب في المشروب فسرت النجاسة إلى الإناء ، وجاء في روايةٍ عند مسلم ( </w:t>
      </w:r>
      <w:proofErr w:type="spellStart"/>
      <w:r w:rsidR="00A12813" w:rsidRPr="008F27C9">
        <w:rPr>
          <w:rFonts w:ascii="Traditional Arabic" w:hAnsi="Traditional Arabic" w:cs="Traditional Arabic"/>
          <w:b/>
          <w:bCs/>
          <w:color w:val="000000" w:themeColor="text1"/>
          <w:sz w:val="20"/>
          <w:szCs w:val="20"/>
          <w:rtl/>
        </w:rPr>
        <w:t>فليرقه</w:t>
      </w:r>
      <w:proofErr w:type="spellEnd"/>
      <w:r w:rsidR="00A12813" w:rsidRPr="008F27C9">
        <w:rPr>
          <w:rFonts w:ascii="Traditional Arabic" w:hAnsi="Traditional Arabic" w:cs="Traditional Arabic"/>
          <w:b/>
          <w:bCs/>
          <w:color w:val="000000" w:themeColor="text1"/>
          <w:sz w:val="20"/>
          <w:szCs w:val="20"/>
          <w:rtl/>
        </w:rPr>
        <w:t xml:space="preserve"> ) فدلَّ على أن الماء تنجس </w:t>
      </w:r>
      <w:proofErr w:type="spellStart"/>
      <w:r w:rsidR="00A12813" w:rsidRPr="008F27C9">
        <w:rPr>
          <w:rFonts w:ascii="Traditional Arabic" w:hAnsi="Traditional Arabic" w:cs="Traditional Arabic"/>
          <w:b/>
          <w:bCs/>
          <w:color w:val="000000" w:themeColor="text1"/>
          <w:sz w:val="20"/>
          <w:szCs w:val="20"/>
          <w:rtl/>
        </w:rPr>
        <w:t>بولوغ</w:t>
      </w:r>
      <w:proofErr w:type="spellEnd"/>
      <w:r w:rsidR="00A12813" w:rsidRPr="008F27C9">
        <w:rPr>
          <w:rFonts w:ascii="Traditional Arabic" w:hAnsi="Traditional Arabic" w:cs="Traditional Arabic"/>
          <w:b/>
          <w:bCs/>
          <w:color w:val="000000" w:themeColor="text1"/>
          <w:sz w:val="20"/>
          <w:szCs w:val="20"/>
          <w:rtl/>
        </w:rPr>
        <w:t xml:space="preserve"> الكلب فيه ، </w:t>
      </w:r>
      <w:r w:rsidR="005E1C02" w:rsidRPr="008F27C9">
        <w:rPr>
          <w:rFonts w:ascii="Traditional Arabic" w:hAnsi="Traditional Arabic" w:cs="Traditional Arabic"/>
          <w:b/>
          <w:bCs/>
          <w:color w:val="000000" w:themeColor="text1"/>
          <w:sz w:val="20"/>
          <w:szCs w:val="20"/>
          <w:rtl/>
        </w:rPr>
        <w:t xml:space="preserve">ولم يفرق </w:t>
      </w:r>
      <w:r w:rsidR="00A12813" w:rsidRPr="008F27C9">
        <w:rPr>
          <w:rFonts w:ascii="Traditional Arabic" w:hAnsi="Traditional Arabic" w:cs="Traditional Arabic"/>
          <w:b/>
          <w:bCs/>
          <w:color w:val="000000" w:themeColor="text1"/>
          <w:sz w:val="20"/>
          <w:szCs w:val="20"/>
          <w:rtl/>
        </w:rPr>
        <w:t xml:space="preserve">النبي صلى الله عليه وسلم </w:t>
      </w:r>
      <w:r w:rsidR="005E1C02" w:rsidRPr="008F27C9">
        <w:rPr>
          <w:rFonts w:ascii="Traditional Arabic" w:hAnsi="Traditional Arabic" w:cs="Traditional Arabic"/>
          <w:b/>
          <w:bCs/>
          <w:color w:val="000000" w:themeColor="text1"/>
          <w:sz w:val="20"/>
          <w:szCs w:val="20"/>
          <w:rtl/>
        </w:rPr>
        <w:t xml:space="preserve">بين القليل والكثير وبين ما تغير وما لم يتغير . فدلَّ على أنه ينجس بمجرد ملاقاة النجاسة . </w:t>
      </w:r>
    </w:p>
    <w:p w:rsidR="00987E2D" w:rsidRPr="008F27C9" w:rsidRDefault="00987E2D" w:rsidP="00C66B0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وأجيب : بأ</w:t>
      </w:r>
      <w:r w:rsidR="00A12813" w:rsidRPr="008F27C9">
        <w:rPr>
          <w:rFonts w:ascii="Traditional Arabic" w:hAnsi="Traditional Arabic" w:cs="Traditional Arabic"/>
          <w:b/>
          <w:bCs/>
          <w:color w:val="000000" w:themeColor="text1"/>
          <w:sz w:val="20"/>
          <w:szCs w:val="20"/>
          <w:rtl/>
        </w:rPr>
        <w:t xml:space="preserve">ن </w:t>
      </w:r>
      <w:r w:rsidRPr="008F27C9">
        <w:rPr>
          <w:rFonts w:ascii="Traditional Arabic" w:hAnsi="Traditional Arabic" w:cs="Traditional Arabic"/>
          <w:b/>
          <w:bCs/>
          <w:color w:val="000000" w:themeColor="text1"/>
          <w:sz w:val="20"/>
          <w:szCs w:val="20"/>
          <w:rtl/>
        </w:rPr>
        <w:t xml:space="preserve">ذكر الإناء يدل على أن الماء قليل ، والقليل يتنجس بملاقاة النجاسة بخلاف الكثير فلا بد أن يتغير بها وإلا حكمنا </w:t>
      </w:r>
      <w:proofErr w:type="spellStart"/>
      <w:r w:rsidRPr="008F27C9">
        <w:rPr>
          <w:rFonts w:ascii="Traditional Arabic" w:hAnsi="Traditional Arabic" w:cs="Traditional Arabic"/>
          <w:b/>
          <w:bCs/>
          <w:color w:val="000000" w:themeColor="text1"/>
          <w:sz w:val="20"/>
          <w:szCs w:val="20"/>
          <w:rtl/>
        </w:rPr>
        <w:t>بطهوريته</w:t>
      </w:r>
      <w:proofErr w:type="spellEnd"/>
      <w:r w:rsidRPr="008F27C9">
        <w:rPr>
          <w:rFonts w:ascii="Traditional Arabic" w:hAnsi="Traditional Arabic" w:cs="Traditional Arabic"/>
          <w:b/>
          <w:bCs/>
          <w:color w:val="000000" w:themeColor="text1"/>
          <w:sz w:val="20"/>
          <w:szCs w:val="20"/>
          <w:rtl/>
        </w:rPr>
        <w:t xml:space="preserve"> .</w:t>
      </w:r>
    </w:p>
    <w:p w:rsidR="00EF75DB" w:rsidRPr="008F27C9" w:rsidRDefault="00106097" w:rsidP="0028452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3</w:t>
      </w:r>
      <w:r w:rsidR="00EF75DB" w:rsidRPr="008F27C9">
        <w:rPr>
          <w:rFonts w:ascii="Traditional Arabic" w:hAnsi="Traditional Arabic" w:cs="Traditional Arabic"/>
          <w:b/>
          <w:bCs/>
          <w:color w:val="000000" w:themeColor="text1"/>
          <w:sz w:val="20"/>
          <w:szCs w:val="20"/>
          <w:rtl/>
        </w:rPr>
        <w:t>-</w:t>
      </w:r>
      <w:r w:rsidR="001B3E7B" w:rsidRPr="008F27C9">
        <w:rPr>
          <w:rFonts w:ascii="Traditional Arabic" w:hAnsi="Traditional Arabic" w:cs="Traditional Arabic"/>
          <w:b/>
          <w:bCs/>
          <w:color w:val="000000" w:themeColor="text1"/>
          <w:sz w:val="20"/>
          <w:szCs w:val="20"/>
          <w:rtl/>
        </w:rPr>
        <w:t xml:space="preserve">حديث ( لا يبولن أحدكم في الماء الدائم </w:t>
      </w:r>
      <w:r w:rsidR="006A3BFF" w:rsidRPr="008F27C9">
        <w:rPr>
          <w:rFonts w:ascii="Traditional Arabic" w:hAnsi="Traditional Arabic" w:cs="Traditional Arabic"/>
          <w:b/>
          <w:bCs/>
          <w:color w:val="000000" w:themeColor="text1"/>
          <w:sz w:val="20"/>
          <w:szCs w:val="20"/>
          <w:rtl/>
        </w:rPr>
        <w:t>ولا يغتسل فيه من الجنابة</w:t>
      </w:r>
      <w:r w:rsidR="001B3E7B" w:rsidRPr="008F27C9">
        <w:rPr>
          <w:rFonts w:ascii="Traditional Arabic" w:hAnsi="Traditional Arabic" w:cs="Traditional Arabic"/>
          <w:b/>
          <w:bCs/>
          <w:color w:val="000000" w:themeColor="text1"/>
          <w:sz w:val="20"/>
          <w:szCs w:val="20"/>
          <w:rtl/>
        </w:rPr>
        <w:t xml:space="preserve"> ) </w:t>
      </w:r>
      <w:r w:rsidR="00284528" w:rsidRPr="008F27C9">
        <w:rPr>
          <w:rFonts w:ascii="Traditional Arabic" w:hAnsi="Traditional Arabic" w:cs="Traditional Arabic"/>
          <w:b/>
          <w:bCs/>
          <w:color w:val="000000" w:themeColor="text1"/>
          <w:sz w:val="12"/>
          <w:szCs w:val="12"/>
          <w:rtl/>
        </w:rPr>
        <w:t>(2)</w:t>
      </w:r>
      <w:r w:rsidR="00284528" w:rsidRPr="008F27C9">
        <w:rPr>
          <w:rFonts w:ascii="Traditional Arabic" w:hAnsi="Traditional Arabic" w:cs="Traditional Arabic"/>
          <w:b/>
          <w:bCs/>
          <w:color w:val="000000" w:themeColor="text1"/>
          <w:sz w:val="20"/>
          <w:szCs w:val="20"/>
          <w:rtl/>
        </w:rPr>
        <w:t xml:space="preserve"> </w:t>
      </w:r>
      <w:r w:rsidR="006A3BFF" w:rsidRPr="008F27C9">
        <w:rPr>
          <w:rFonts w:ascii="Traditional Arabic" w:hAnsi="Traditional Arabic" w:cs="Traditional Arabic"/>
          <w:b/>
          <w:bCs/>
          <w:color w:val="000000" w:themeColor="text1"/>
          <w:sz w:val="20"/>
          <w:szCs w:val="20"/>
          <w:rtl/>
        </w:rPr>
        <w:t xml:space="preserve">فمطلق النهي يقتضي التحريم </w:t>
      </w:r>
      <w:r w:rsidR="00697BA6" w:rsidRPr="008F27C9">
        <w:rPr>
          <w:rFonts w:ascii="Traditional Arabic" w:hAnsi="Traditional Arabic" w:cs="Traditional Arabic"/>
          <w:b/>
          <w:bCs/>
          <w:color w:val="000000" w:themeColor="text1"/>
          <w:sz w:val="20"/>
          <w:szCs w:val="20"/>
          <w:rtl/>
        </w:rPr>
        <w:t>و</w:t>
      </w:r>
      <w:r w:rsidR="006A3BFF" w:rsidRPr="008F27C9">
        <w:rPr>
          <w:rFonts w:ascii="Traditional Arabic" w:hAnsi="Traditional Arabic" w:cs="Traditional Arabic"/>
          <w:b/>
          <w:bCs/>
          <w:color w:val="000000" w:themeColor="text1"/>
          <w:sz w:val="20"/>
          <w:szCs w:val="20"/>
          <w:rtl/>
        </w:rPr>
        <w:t xml:space="preserve">تقييده بالدائم </w:t>
      </w:r>
      <w:r w:rsidR="00697BA6" w:rsidRPr="008F27C9">
        <w:rPr>
          <w:rFonts w:ascii="Traditional Arabic" w:hAnsi="Traditional Arabic" w:cs="Traditional Arabic"/>
          <w:b/>
          <w:bCs/>
          <w:color w:val="000000" w:themeColor="text1"/>
          <w:sz w:val="20"/>
          <w:szCs w:val="20"/>
          <w:rtl/>
        </w:rPr>
        <w:t xml:space="preserve">يؤيد ذلك </w:t>
      </w:r>
      <w:r w:rsidR="006A3BFF" w:rsidRPr="008F27C9">
        <w:rPr>
          <w:rFonts w:ascii="Traditional Arabic" w:hAnsi="Traditional Arabic" w:cs="Traditional Arabic"/>
          <w:b/>
          <w:bCs/>
          <w:color w:val="000000" w:themeColor="text1"/>
          <w:sz w:val="20"/>
          <w:szCs w:val="20"/>
          <w:rtl/>
        </w:rPr>
        <w:t xml:space="preserve">فلو كان للتنزيه لشاركه الماء الجاري فكما أنه ليس بأدبٍ في الماء الدائم فكذلك هو في الماء الجاري وحينئذٍ يكون تقييده بالدائم لا فائدة منه وهذا لا يكون في كلام الشارع . ثم </w:t>
      </w:r>
      <w:r w:rsidR="00147E99" w:rsidRPr="008F27C9">
        <w:rPr>
          <w:rFonts w:ascii="Traditional Arabic" w:hAnsi="Traditional Arabic" w:cs="Traditional Arabic"/>
          <w:b/>
          <w:bCs/>
          <w:color w:val="000000" w:themeColor="text1"/>
          <w:sz w:val="20"/>
          <w:szCs w:val="20"/>
          <w:rtl/>
        </w:rPr>
        <w:t>الماء الدائم مطلق يشمل القليل والكثير و</w:t>
      </w:r>
      <w:r w:rsidR="006A3BFF" w:rsidRPr="008F27C9">
        <w:rPr>
          <w:rFonts w:ascii="Traditional Arabic" w:hAnsi="Traditional Arabic" w:cs="Traditional Arabic"/>
          <w:b/>
          <w:bCs/>
          <w:color w:val="000000" w:themeColor="text1"/>
          <w:sz w:val="20"/>
          <w:szCs w:val="20"/>
          <w:rtl/>
        </w:rPr>
        <w:t xml:space="preserve">من المعلوم أن الجنابة لا تغير أوصاف الماء </w:t>
      </w:r>
      <w:r w:rsidR="00147E99" w:rsidRPr="008F27C9">
        <w:rPr>
          <w:rFonts w:ascii="Traditional Arabic" w:hAnsi="Traditional Arabic" w:cs="Traditional Arabic"/>
          <w:b/>
          <w:bCs/>
          <w:color w:val="000000" w:themeColor="text1"/>
          <w:sz w:val="20"/>
          <w:szCs w:val="20"/>
          <w:rtl/>
        </w:rPr>
        <w:t>فتبين أن مجرد ملاقاة النجاسة ينجس الماء سواءً تغير أو لم يتغير</w:t>
      </w:r>
      <w:r w:rsidR="00B5186F" w:rsidRPr="008F27C9">
        <w:rPr>
          <w:rFonts w:ascii="Traditional Arabic" w:hAnsi="Traditional Arabic" w:cs="Traditional Arabic"/>
          <w:b/>
          <w:bCs/>
          <w:color w:val="000000" w:themeColor="text1"/>
          <w:sz w:val="20"/>
          <w:szCs w:val="20"/>
          <w:rtl/>
        </w:rPr>
        <w:t xml:space="preserve"> ،</w:t>
      </w:r>
      <w:r w:rsidR="00147E99" w:rsidRPr="008F27C9">
        <w:rPr>
          <w:rFonts w:ascii="Traditional Arabic" w:hAnsi="Traditional Arabic" w:cs="Traditional Arabic"/>
          <w:b/>
          <w:bCs/>
          <w:color w:val="000000" w:themeColor="text1"/>
          <w:sz w:val="20"/>
          <w:szCs w:val="20"/>
          <w:rtl/>
        </w:rPr>
        <w:t xml:space="preserve"> وسواءً كان كثيراً أم قليلاً .</w:t>
      </w:r>
      <w:r w:rsidR="001B3E7B" w:rsidRPr="008F27C9">
        <w:rPr>
          <w:rFonts w:ascii="Traditional Arabic" w:hAnsi="Traditional Arabic" w:cs="Traditional Arabic"/>
          <w:b/>
          <w:bCs/>
          <w:color w:val="000000" w:themeColor="text1"/>
          <w:sz w:val="20"/>
          <w:szCs w:val="20"/>
          <w:rtl/>
        </w:rPr>
        <w:t xml:space="preserve"> </w:t>
      </w:r>
    </w:p>
    <w:p w:rsidR="00106097" w:rsidRPr="008F27C9" w:rsidRDefault="00912D21" w:rsidP="00697BA6">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وأجيب : بأن هذا لسد الذرائع لأن البول ذريعة إلى تنجيسه فإذا بال هذا وهذا تغير الماء بالنجاسة . والناس في حاجة الماء الطهور . ويدل لعدم نجاسته أن العلماء مجمعون على أنه لو بال في البحر أو الغدير الكبير فالماء طهور ما لم يتغير ، فكذلك لو بال في الماء القليل ولم يتغير . فالحديث مصروف عن التحريم إلى الكراهة بهذه القرائن .</w:t>
      </w:r>
    </w:p>
    <w:p w:rsidR="00284528" w:rsidRPr="008F27C9" w:rsidRDefault="00284528" w:rsidP="00697BA6">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ــــــــــــــــــــــ</w:t>
      </w:r>
      <w:r w:rsidR="00C66B07" w:rsidRPr="008F27C9">
        <w:rPr>
          <w:rFonts w:ascii="Traditional Arabic" w:hAnsi="Traditional Arabic" w:cs="Traditional Arabic" w:hint="cs"/>
          <w:color w:val="000000" w:themeColor="text1"/>
          <w:sz w:val="12"/>
          <w:szCs w:val="12"/>
          <w:rtl/>
        </w:rPr>
        <w:t>ـــــــ</w:t>
      </w:r>
      <w:r w:rsidRPr="008F27C9">
        <w:rPr>
          <w:rFonts w:ascii="Traditional Arabic" w:hAnsi="Traditional Arabic" w:cs="Traditional Arabic"/>
          <w:color w:val="000000" w:themeColor="text1"/>
          <w:sz w:val="12"/>
          <w:szCs w:val="12"/>
          <w:rtl/>
        </w:rPr>
        <w:t>ـــــــــــــــــ</w:t>
      </w:r>
    </w:p>
    <w:p w:rsidR="00284528" w:rsidRPr="008F27C9" w:rsidRDefault="00284528" w:rsidP="00284528">
      <w:pPr>
        <w:pStyle w:val="a3"/>
        <w:numPr>
          <w:ilvl w:val="0"/>
          <w:numId w:val="4"/>
        </w:num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رواه مسلم</w:t>
      </w:r>
    </w:p>
    <w:p w:rsidR="00284528" w:rsidRPr="008F27C9" w:rsidRDefault="00284528" w:rsidP="00284528">
      <w:pPr>
        <w:pStyle w:val="a3"/>
        <w:numPr>
          <w:ilvl w:val="0"/>
          <w:numId w:val="4"/>
        </w:num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 xml:space="preserve">رواه أبو داود وصححه </w:t>
      </w:r>
      <w:proofErr w:type="spellStart"/>
      <w:r w:rsidRPr="008F27C9">
        <w:rPr>
          <w:rFonts w:ascii="Traditional Arabic" w:hAnsi="Traditional Arabic" w:cs="Traditional Arabic"/>
          <w:color w:val="000000" w:themeColor="text1"/>
          <w:sz w:val="12"/>
          <w:szCs w:val="12"/>
          <w:rtl/>
        </w:rPr>
        <w:t>اللباني</w:t>
      </w:r>
      <w:proofErr w:type="spellEnd"/>
      <w:r w:rsidRPr="008F27C9">
        <w:rPr>
          <w:rFonts w:ascii="Traditional Arabic" w:hAnsi="Traditional Arabic" w:cs="Traditional Arabic"/>
          <w:color w:val="000000" w:themeColor="text1"/>
          <w:sz w:val="12"/>
          <w:szCs w:val="12"/>
          <w:rtl/>
        </w:rPr>
        <w:t xml:space="preserve"> في صحيح الجامع حديث رقم ( 7595 )</w:t>
      </w:r>
    </w:p>
    <w:p w:rsidR="00912D21" w:rsidRPr="008F27C9" w:rsidRDefault="00912D21" w:rsidP="00147E99">
      <w:pPr>
        <w:jc w:val="both"/>
        <w:rPr>
          <w:rFonts w:ascii="Traditional Arabic" w:hAnsi="Traditional Arabic" w:cs="Traditional Arabic"/>
          <w:b/>
          <w:bCs/>
          <w:color w:val="000000" w:themeColor="text1"/>
          <w:sz w:val="20"/>
          <w:szCs w:val="20"/>
          <w:rtl/>
        </w:rPr>
      </w:pPr>
    </w:p>
    <w:p w:rsidR="00EF75DB" w:rsidRPr="008F27C9" w:rsidRDefault="003E0F94" w:rsidP="0028452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 xml:space="preserve">القول الثالث / أن الماء لا ينجس قليلاً كان أو كثيراً إلا بالتغير  وهو </w:t>
      </w:r>
      <w:r w:rsidR="0078345E" w:rsidRPr="008F27C9">
        <w:rPr>
          <w:rFonts w:ascii="Traditional Arabic" w:hAnsi="Traditional Arabic" w:cs="Traditional Arabic"/>
          <w:b/>
          <w:bCs/>
          <w:color w:val="000000" w:themeColor="text1"/>
          <w:sz w:val="20"/>
          <w:szCs w:val="20"/>
          <w:rtl/>
        </w:rPr>
        <w:t>قول</w:t>
      </w:r>
      <w:r w:rsidRPr="008F27C9">
        <w:rPr>
          <w:rFonts w:ascii="Traditional Arabic" w:hAnsi="Traditional Arabic" w:cs="Traditional Arabic"/>
          <w:b/>
          <w:bCs/>
          <w:color w:val="000000" w:themeColor="text1"/>
          <w:sz w:val="20"/>
          <w:szCs w:val="20"/>
          <w:rtl/>
        </w:rPr>
        <w:t xml:space="preserve"> المالكية ورواية عن أحمد رجحها </w:t>
      </w:r>
      <w:r w:rsidR="000F05CA" w:rsidRPr="008F27C9">
        <w:rPr>
          <w:rFonts w:ascii="Traditional Arabic" w:hAnsi="Traditional Arabic" w:cs="Traditional Arabic"/>
          <w:b/>
          <w:bCs/>
          <w:color w:val="000000" w:themeColor="text1"/>
          <w:sz w:val="20"/>
          <w:szCs w:val="20"/>
          <w:rtl/>
        </w:rPr>
        <w:t>بن عقيل و</w:t>
      </w:r>
      <w:r w:rsidRPr="008F27C9">
        <w:rPr>
          <w:rFonts w:ascii="Traditional Arabic" w:hAnsi="Traditional Arabic" w:cs="Traditional Arabic"/>
          <w:b/>
          <w:bCs/>
          <w:color w:val="000000" w:themeColor="text1"/>
          <w:sz w:val="20"/>
          <w:szCs w:val="20"/>
          <w:rtl/>
        </w:rPr>
        <w:t xml:space="preserve">بن تيمية </w:t>
      </w:r>
      <w:r w:rsidR="00284528" w:rsidRPr="008F27C9">
        <w:rPr>
          <w:rFonts w:ascii="Traditional Arabic" w:hAnsi="Traditional Arabic" w:cs="Traditional Arabic"/>
          <w:b/>
          <w:bCs/>
          <w:color w:val="000000" w:themeColor="text1"/>
          <w:sz w:val="12"/>
          <w:szCs w:val="12"/>
          <w:rtl/>
        </w:rPr>
        <w:t>(1)</w:t>
      </w:r>
      <w:r w:rsidR="00284528" w:rsidRPr="008F27C9">
        <w:rPr>
          <w:rFonts w:ascii="Traditional Arabic" w:hAnsi="Traditional Arabic" w:cs="Traditional Arabic"/>
          <w:b/>
          <w:bCs/>
          <w:color w:val="000000" w:themeColor="text1"/>
          <w:sz w:val="20"/>
          <w:szCs w:val="20"/>
          <w:rtl/>
        </w:rPr>
        <w:t xml:space="preserve"> </w:t>
      </w:r>
      <w:r w:rsidR="00EF75DB" w:rsidRPr="008F27C9">
        <w:rPr>
          <w:rFonts w:ascii="Traditional Arabic" w:hAnsi="Traditional Arabic" w:cs="Traditional Arabic"/>
          <w:b/>
          <w:bCs/>
          <w:color w:val="000000" w:themeColor="text1"/>
          <w:sz w:val="20"/>
          <w:szCs w:val="20"/>
          <w:rtl/>
        </w:rPr>
        <w:t>واستدلوا بما يلي :</w:t>
      </w:r>
    </w:p>
    <w:p w:rsidR="00EF75DB" w:rsidRPr="008F27C9" w:rsidRDefault="00EF75DB" w:rsidP="00C9323C">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1-</w:t>
      </w:r>
      <w:r w:rsidR="000F05CA" w:rsidRPr="008F27C9">
        <w:rPr>
          <w:rFonts w:ascii="Traditional Arabic" w:hAnsi="Traditional Arabic" w:cs="Traditional Arabic"/>
          <w:b/>
          <w:bCs/>
          <w:color w:val="000000" w:themeColor="text1"/>
          <w:sz w:val="20"/>
          <w:szCs w:val="20"/>
          <w:rtl/>
        </w:rPr>
        <w:t xml:space="preserve">قوله تعالى </w:t>
      </w:r>
      <w:r w:rsidR="00C9323C" w:rsidRPr="00C9323C">
        <w:rPr>
          <w:rFonts w:ascii="QCF_BSML" w:hAnsi="QCF_BSML" w:cs="QCF_BSML"/>
          <w:color w:val="000000"/>
          <w:sz w:val="20"/>
          <w:szCs w:val="20"/>
          <w:rtl/>
        </w:rPr>
        <w:t xml:space="preserve">ﭽ </w:t>
      </w:r>
      <w:r w:rsidR="00C9323C" w:rsidRPr="00C9323C">
        <w:rPr>
          <w:rFonts w:ascii="QCF_P364" w:hAnsi="QCF_P364" w:cs="QCF_P364"/>
          <w:color w:val="000000"/>
          <w:sz w:val="20"/>
          <w:szCs w:val="20"/>
          <w:rtl/>
        </w:rPr>
        <w:t>ﮏ    ﮐ  ﮑ  ﮒ  ﮓ</w:t>
      </w:r>
      <w:r w:rsidR="00C9323C" w:rsidRPr="00C9323C">
        <w:rPr>
          <w:rFonts w:ascii="QCF_P364" w:hAnsi="QCF_P364" w:cs="QCF_P364"/>
          <w:color w:val="000000"/>
          <w:sz w:val="20"/>
          <w:szCs w:val="20"/>
          <w:rtl/>
        </w:rPr>
        <w:t xml:space="preserve"> </w:t>
      </w:r>
      <w:r w:rsidR="00C9323C" w:rsidRPr="00C9323C">
        <w:rPr>
          <w:rFonts w:ascii="QCF_BSML" w:hAnsi="QCF_BSML" w:cs="QCF_BSML"/>
          <w:color w:val="000000"/>
          <w:sz w:val="20"/>
          <w:szCs w:val="20"/>
          <w:rtl/>
        </w:rPr>
        <w:t>ﭼ</w:t>
      </w:r>
      <w:r w:rsidR="00C9323C">
        <w:rPr>
          <w:rFonts w:ascii="Arial" w:hAnsi="Arial" w:cs="Arial"/>
          <w:color w:val="000000"/>
          <w:sz w:val="18"/>
          <w:szCs w:val="18"/>
          <w:rtl/>
        </w:rPr>
        <w:t xml:space="preserve"> </w:t>
      </w:r>
      <w:r w:rsidR="00794B0B" w:rsidRPr="008F27C9">
        <w:rPr>
          <w:rFonts w:ascii="Traditional Arabic" w:hAnsi="Traditional Arabic" w:cs="Traditional Arabic"/>
          <w:b/>
          <w:bCs/>
          <w:color w:val="000000" w:themeColor="text1"/>
          <w:sz w:val="20"/>
          <w:szCs w:val="20"/>
          <w:rtl/>
        </w:rPr>
        <w:t>(</w:t>
      </w:r>
      <w:r w:rsidR="00794B0B" w:rsidRPr="008F27C9">
        <w:rPr>
          <w:rFonts w:ascii="Traditional Arabic" w:hAnsi="Traditional Arabic" w:cs="Traditional Arabic"/>
          <w:b/>
          <w:bCs/>
          <w:color w:val="000000" w:themeColor="text1"/>
          <w:sz w:val="12"/>
          <w:szCs w:val="12"/>
          <w:rtl/>
        </w:rPr>
        <w:t xml:space="preserve">48) </w:t>
      </w:r>
      <w:r w:rsidR="00794B0B" w:rsidRPr="008F27C9">
        <w:rPr>
          <w:rFonts w:ascii="Traditional Arabic" w:hAnsi="Traditional Arabic" w:cs="Traditional Arabic" w:hint="cs"/>
          <w:b/>
          <w:bCs/>
          <w:color w:val="000000" w:themeColor="text1"/>
          <w:sz w:val="12"/>
          <w:szCs w:val="12"/>
          <w:rtl/>
        </w:rPr>
        <w:t>سورة</w:t>
      </w:r>
      <w:r w:rsidR="00794B0B" w:rsidRPr="008F27C9">
        <w:rPr>
          <w:rFonts w:ascii="Traditional Arabic" w:hAnsi="Traditional Arabic" w:cs="Traditional Arabic"/>
          <w:b/>
          <w:bCs/>
          <w:color w:val="000000" w:themeColor="text1"/>
          <w:sz w:val="12"/>
          <w:szCs w:val="12"/>
          <w:rtl/>
        </w:rPr>
        <w:t xml:space="preserve"> </w:t>
      </w:r>
      <w:r w:rsidR="00794B0B" w:rsidRPr="008F27C9">
        <w:rPr>
          <w:rFonts w:ascii="Traditional Arabic" w:hAnsi="Traditional Arabic" w:cs="Traditional Arabic" w:hint="cs"/>
          <w:b/>
          <w:bCs/>
          <w:color w:val="000000" w:themeColor="text1"/>
          <w:sz w:val="12"/>
          <w:szCs w:val="12"/>
          <w:rtl/>
        </w:rPr>
        <w:t>الفرقان</w:t>
      </w:r>
      <w:r w:rsidR="00794B0B" w:rsidRPr="008F27C9">
        <w:rPr>
          <w:rFonts w:ascii="Traditional Arabic" w:hAnsi="Traditional Arabic" w:cs="Traditional Arabic"/>
          <w:b/>
          <w:bCs/>
          <w:color w:val="000000" w:themeColor="text1"/>
          <w:sz w:val="16"/>
          <w:szCs w:val="16"/>
          <w:rtl/>
        </w:rPr>
        <w:t xml:space="preserve"> </w:t>
      </w:r>
      <w:r w:rsidRPr="008F27C9">
        <w:rPr>
          <w:rFonts w:ascii="Traditional Arabic" w:hAnsi="Traditional Arabic" w:cs="Traditional Arabic"/>
          <w:b/>
          <w:bCs/>
          <w:color w:val="000000" w:themeColor="text1"/>
          <w:sz w:val="20"/>
          <w:szCs w:val="20"/>
          <w:rtl/>
        </w:rPr>
        <w:t>فإذا لم يتغير</w:t>
      </w:r>
      <w:r w:rsidR="000F05CA" w:rsidRPr="008F27C9">
        <w:rPr>
          <w:rFonts w:ascii="Traditional Arabic" w:hAnsi="Traditional Arabic" w:cs="Traditional Arabic"/>
          <w:b/>
          <w:bCs/>
          <w:color w:val="000000" w:themeColor="text1"/>
          <w:sz w:val="20"/>
          <w:szCs w:val="20"/>
          <w:rtl/>
        </w:rPr>
        <w:t xml:space="preserve"> ف</w:t>
      </w:r>
      <w:r w:rsidRPr="008F27C9">
        <w:rPr>
          <w:rFonts w:ascii="Traditional Arabic" w:hAnsi="Traditional Arabic" w:cs="Traditional Arabic"/>
          <w:b/>
          <w:bCs/>
          <w:color w:val="000000" w:themeColor="text1"/>
          <w:sz w:val="20"/>
          <w:szCs w:val="20"/>
          <w:rtl/>
        </w:rPr>
        <w:t xml:space="preserve">هو باقٍ على خلقته . </w:t>
      </w:r>
      <w:r w:rsidR="009A0965" w:rsidRPr="008F27C9">
        <w:rPr>
          <w:rFonts w:ascii="Traditional Arabic" w:hAnsi="Traditional Arabic" w:cs="Traditional Arabic"/>
          <w:b/>
          <w:bCs/>
          <w:color w:val="000000" w:themeColor="text1"/>
          <w:sz w:val="20"/>
          <w:szCs w:val="20"/>
          <w:rtl/>
        </w:rPr>
        <w:t>والماء الطهور طيب والماء النجس خبيث ولكلٍ صفات تخصه فكيف نأتي إلى ماءٍ باقٍ على صفاته فنحكم بأنه خبيث لمجرد ملاقاة نجاسةٍ لم تغير صفاته لا اللون ولا الطعم ولا الريح</w:t>
      </w:r>
      <w:r w:rsidR="00C66B07" w:rsidRPr="008F27C9">
        <w:rPr>
          <w:rFonts w:ascii="Traditional Arabic" w:hAnsi="Traditional Arabic" w:cs="Traditional Arabic" w:hint="cs"/>
          <w:b/>
          <w:bCs/>
          <w:color w:val="000000" w:themeColor="text1"/>
          <w:sz w:val="20"/>
          <w:szCs w:val="20"/>
          <w:rtl/>
        </w:rPr>
        <w:t xml:space="preserve"> </w:t>
      </w:r>
      <w:r w:rsidR="009A0965" w:rsidRPr="008F27C9">
        <w:rPr>
          <w:rFonts w:ascii="Traditional Arabic" w:hAnsi="Traditional Arabic" w:cs="Traditional Arabic"/>
          <w:b/>
          <w:bCs/>
          <w:color w:val="000000" w:themeColor="text1"/>
          <w:sz w:val="20"/>
          <w:szCs w:val="20"/>
          <w:rtl/>
        </w:rPr>
        <w:t>.</w:t>
      </w:r>
    </w:p>
    <w:p w:rsidR="003E0F94" w:rsidRPr="008F27C9" w:rsidRDefault="00EF75DB" w:rsidP="00992DBB">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2-ما جاء عن</w:t>
      </w:r>
      <w:r w:rsidR="000F05CA" w:rsidRPr="008F27C9">
        <w:rPr>
          <w:rFonts w:cs="Traditional Arabic"/>
          <w:b/>
          <w:bCs/>
          <w:color w:val="000000" w:themeColor="text1"/>
          <w:sz w:val="20"/>
          <w:szCs w:val="20"/>
          <w:rtl/>
        </w:rPr>
        <w:t xml:space="preserve"> أبي سعيد الخدري</w:t>
      </w:r>
      <w:r w:rsidRPr="008F27C9">
        <w:rPr>
          <w:rFonts w:cs="Traditional Arabic"/>
          <w:b/>
          <w:bCs/>
          <w:color w:val="000000" w:themeColor="text1"/>
          <w:sz w:val="20"/>
          <w:szCs w:val="20"/>
          <w:rtl/>
        </w:rPr>
        <w:t xml:space="preserve"> رضي الله عنه</w:t>
      </w:r>
      <w:r w:rsidR="000F05CA" w:rsidRPr="008F27C9">
        <w:rPr>
          <w:rFonts w:cs="Traditional Arabic"/>
          <w:b/>
          <w:bCs/>
          <w:color w:val="000000" w:themeColor="text1"/>
          <w:sz w:val="20"/>
          <w:szCs w:val="20"/>
          <w:rtl/>
        </w:rPr>
        <w:t xml:space="preserve"> قال </w:t>
      </w:r>
      <w:r w:rsidRPr="008F27C9">
        <w:rPr>
          <w:rFonts w:cs="Traditional Arabic"/>
          <w:b/>
          <w:bCs/>
          <w:color w:val="000000" w:themeColor="text1"/>
          <w:sz w:val="20"/>
          <w:szCs w:val="20"/>
          <w:rtl/>
        </w:rPr>
        <w:t xml:space="preserve">: </w:t>
      </w:r>
      <w:r w:rsidR="000F05CA" w:rsidRPr="008F27C9">
        <w:rPr>
          <w:rFonts w:cs="Traditional Arabic"/>
          <w:b/>
          <w:bCs/>
          <w:color w:val="000000" w:themeColor="text1"/>
          <w:sz w:val="20"/>
          <w:szCs w:val="20"/>
          <w:rtl/>
        </w:rPr>
        <w:t xml:space="preserve">قيل يا رسول الله أنتوضأ من بئر بضاعة وهي بئر يلقى فيها الحيض ولحوم الكلاب والنتن </w:t>
      </w:r>
      <w:r w:rsidRPr="008F27C9">
        <w:rPr>
          <w:rFonts w:cs="Traditional Arabic"/>
          <w:b/>
          <w:bCs/>
          <w:color w:val="000000" w:themeColor="text1"/>
          <w:sz w:val="20"/>
          <w:szCs w:val="20"/>
          <w:rtl/>
        </w:rPr>
        <w:t xml:space="preserve">؟ </w:t>
      </w:r>
      <w:r w:rsidR="000F05CA" w:rsidRPr="008F27C9">
        <w:rPr>
          <w:rFonts w:cs="Traditional Arabic"/>
          <w:b/>
          <w:bCs/>
          <w:color w:val="000000" w:themeColor="text1"/>
          <w:sz w:val="20"/>
          <w:szCs w:val="20"/>
          <w:rtl/>
        </w:rPr>
        <w:t>فقال رسول الله صلى الله عليه وسلم</w:t>
      </w:r>
      <w:r w:rsidRPr="008F27C9">
        <w:rPr>
          <w:rFonts w:cs="Traditional Arabic"/>
          <w:b/>
          <w:bCs/>
          <w:color w:val="000000" w:themeColor="text1"/>
          <w:sz w:val="20"/>
          <w:szCs w:val="20"/>
          <w:rtl/>
        </w:rPr>
        <w:t xml:space="preserve"> ( </w:t>
      </w:r>
      <w:r w:rsidR="000F05CA" w:rsidRPr="008F27C9">
        <w:rPr>
          <w:rFonts w:cs="Traditional Arabic"/>
          <w:b/>
          <w:bCs/>
          <w:color w:val="000000" w:themeColor="text1"/>
          <w:sz w:val="20"/>
          <w:szCs w:val="20"/>
          <w:rtl/>
        </w:rPr>
        <w:t xml:space="preserve"> إن الماء طهور لا ينجسه شيء</w:t>
      </w:r>
      <w:r w:rsidR="003514FA" w:rsidRPr="008F27C9">
        <w:rPr>
          <w:rFonts w:cs="Traditional Arabic"/>
          <w:b/>
          <w:bCs/>
          <w:color w:val="000000" w:themeColor="text1"/>
          <w:sz w:val="20"/>
          <w:szCs w:val="20"/>
          <w:rtl/>
        </w:rPr>
        <w:t xml:space="preserve"> )</w:t>
      </w:r>
      <w:r w:rsidR="000F05CA" w:rsidRPr="008F27C9">
        <w:rPr>
          <w:rFonts w:cs="Traditional Arabic"/>
          <w:b/>
          <w:bCs/>
          <w:color w:val="000000" w:themeColor="text1"/>
          <w:sz w:val="12"/>
          <w:szCs w:val="12"/>
          <w:rtl/>
        </w:rPr>
        <w:t xml:space="preserve"> </w:t>
      </w:r>
      <w:r w:rsidR="00284528" w:rsidRPr="008F27C9">
        <w:rPr>
          <w:rFonts w:cs="Traditional Arabic"/>
          <w:b/>
          <w:bCs/>
          <w:color w:val="000000" w:themeColor="text1"/>
          <w:sz w:val="12"/>
          <w:szCs w:val="12"/>
          <w:rtl/>
        </w:rPr>
        <w:t>(2)</w:t>
      </w:r>
      <w:r w:rsidR="00284528" w:rsidRPr="008F27C9">
        <w:rPr>
          <w:rFonts w:cs="Traditional Arabic"/>
          <w:b/>
          <w:bCs/>
          <w:color w:val="000000" w:themeColor="text1"/>
          <w:sz w:val="20"/>
          <w:szCs w:val="20"/>
          <w:rtl/>
        </w:rPr>
        <w:t xml:space="preserve"> </w:t>
      </w:r>
      <w:r w:rsidRPr="008F27C9">
        <w:rPr>
          <w:rFonts w:cs="Traditional Arabic"/>
          <w:b/>
          <w:bCs/>
          <w:color w:val="000000" w:themeColor="text1"/>
          <w:sz w:val="20"/>
          <w:szCs w:val="20"/>
          <w:rtl/>
        </w:rPr>
        <w:t>وهذا لفظ عام للقليل والكثير ،</w:t>
      </w:r>
      <w:r w:rsidR="000F05CA" w:rsidRPr="008F27C9">
        <w:rPr>
          <w:rFonts w:cs="Traditional Arabic"/>
          <w:b/>
          <w:bCs/>
          <w:color w:val="000000" w:themeColor="text1"/>
          <w:sz w:val="20"/>
          <w:szCs w:val="20"/>
          <w:rtl/>
        </w:rPr>
        <w:t xml:space="preserve">  </w:t>
      </w:r>
      <w:r w:rsidRPr="008F27C9">
        <w:rPr>
          <w:rFonts w:cs="Traditional Arabic"/>
          <w:b/>
          <w:bCs/>
          <w:color w:val="000000" w:themeColor="text1"/>
          <w:sz w:val="20"/>
          <w:szCs w:val="20"/>
          <w:rtl/>
        </w:rPr>
        <w:t>وإنما خرج منه ما غيرته النجاسة بالإجماع .</w:t>
      </w:r>
    </w:p>
    <w:p w:rsidR="00F06763" w:rsidRPr="008F27C9" w:rsidRDefault="00987E2D" w:rsidP="00992DBB">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وأجاب الحنفية</w:t>
      </w:r>
      <w:r w:rsidR="00B5186F" w:rsidRPr="008F27C9">
        <w:rPr>
          <w:rFonts w:cs="Traditional Arabic"/>
          <w:b/>
          <w:bCs/>
          <w:color w:val="000000" w:themeColor="text1"/>
          <w:sz w:val="20"/>
          <w:szCs w:val="20"/>
          <w:rtl/>
        </w:rPr>
        <w:t xml:space="preserve"> : بأن بئر بضاعة ماءها جاري كما نقل</w:t>
      </w:r>
      <w:r w:rsidR="00A436E1" w:rsidRPr="008F27C9">
        <w:rPr>
          <w:rFonts w:cs="Traditional Arabic"/>
          <w:b/>
          <w:bCs/>
          <w:color w:val="000000" w:themeColor="text1"/>
          <w:sz w:val="20"/>
          <w:szCs w:val="20"/>
          <w:rtl/>
        </w:rPr>
        <w:t xml:space="preserve"> ذلك</w:t>
      </w:r>
      <w:r w:rsidR="00B5186F" w:rsidRPr="008F27C9">
        <w:rPr>
          <w:rFonts w:cs="Traditional Arabic"/>
          <w:b/>
          <w:bCs/>
          <w:color w:val="000000" w:themeColor="text1"/>
          <w:sz w:val="20"/>
          <w:szCs w:val="20"/>
          <w:rtl/>
        </w:rPr>
        <w:t xml:space="preserve"> </w:t>
      </w:r>
      <w:r w:rsidR="0025077A" w:rsidRPr="008F27C9">
        <w:rPr>
          <w:rFonts w:cs="Traditional Arabic"/>
          <w:b/>
          <w:bCs/>
          <w:color w:val="000000" w:themeColor="text1"/>
          <w:sz w:val="20"/>
          <w:szCs w:val="20"/>
          <w:rtl/>
        </w:rPr>
        <w:t>الطحاوي</w:t>
      </w:r>
      <w:r w:rsidR="00B5186F" w:rsidRPr="008F27C9">
        <w:rPr>
          <w:rFonts w:cs="Traditional Arabic"/>
          <w:b/>
          <w:bCs/>
          <w:color w:val="000000" w:themeColor="text1"/>
          <w:sz w:val="20"/>
          <w:szCs w:val="20"/>
          <w:rtl/>
        </w:rPr>
        <w:t xml:space="preserve"> عن الواقدي .</w:t>
      </w:r>
      <w:r w:rsidR="00F06763" w:rsidRPr="008F27C9">
        <w:rPr>
          <w:rFonts w:cs="Traditional Arabic"/>
          <w:b/>
          <w:bCs/>
          <w:color w:val="000000" w:themeColor="text1"/>
          <w:sz w:val="20"/>
          <w:szCs w:val="20"/>
          <w:rtl/>
        </w:rPr>
        <w:t xml:space="preserve"> </w:t>
      </w:r>
    </w:p>
    <w:p w:rsidR="00A436E1" w:rsidRPr="008F27C9" w:rsidRDefault="00A436E1" w:rsidP="00992DBB">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 xml:space="preserve">وردَّ </w:t>
      </w:r>
      <w:r w:rsidR="00F06763" w:rsidRPr="008F27C9">
        <w:rPr>
          <w:rFonts w:cs="Traditional Arabic"/>
          <w:b/>
          <w:bCs/>
          <w:color w:val="000000" w:themeColor="text1"/>
          <w:sz w:val="20"/>
          <w:szCs w:val="20"/>
          <w:rtl/>
        </w:rPr>
        <w:t xml:space="preserve">: </w:t>
      </w:r>
      <w:r w:rsidRPr="008F27C9">
        <w:rPr>
          <w:rFonts w:cs="Traditional Arabic"/>
          <w:b/>
          <w:bCs/>
          <w:color w:val="000000" w:themeColor="text1"/>
          <w:sz w:val="20"/>
          <w:szCs w:val="20"/>
          <w:rtl/>
        </w:rPr>
        <w:t>بأن</w:t>
      </w:r>
      <w:r w:rsidR="00A53956" w:rsidRPr="008F27C9">
        <w:rPr>
          <w:rFonts w:cs="Traditional Arabic"/>
          <w:b/>
          <w:bCs/>
          <w:color w:val="000000" w:themeColor="text1"/>
          <w:sz w:val="20"/>
          <w:szCs w:val="20"/>
          <w:rtl/>
        </w:rPr>
        <w:t>ه غير صحيح</w:t>
      </w:r>
      <w:r w:rsidRPr="008F27C9">
        <w:rPr>
          <w:rFonts w:cs="Traditional Arabic"/>
          <w:b/>
          <w:bCs/>
          <w:color w:val="000000" w:themeColor="text1"/>
          <w:sz w:val="20"/>
          <w:szCs w:val="20"/>
          <w:rtl/>
        </w:rPr>
        <w:t xml:space="preserve"> </w:t>
      </w:r>
      <w:r w:rsidR="00A53956" w:rsidRPr="008F27C9">
        <w:rPr>
          <w:rFonts w:cs="Traditional Arabic"/>
          <w:b/>
          <w:bCs/>
          <w:color w:val="000000" w:themeColor="text1"/>
          <w:sz w:val="20"/>
          <w:szCs w:val="20"/>
          <w:rtl/>
        </w:rPr>
        <w:t>و</w:t>
      </w:r>
      <w:r w:rsidRPr="008F27C9">
        <w:rPr>
          <w:rFonts w:cs="Traditional Arabic"/>
          <w:b/>
          <w:bCs/>
          <w:color w:val="000000" w:themeColor="text1"/>
          <w:sz w:val="20"/>
          <w:szCs w:val="20"/>
          <w:rtl/>
        </w:rPr>
        <w:t xml:space="preserve">لو كانت جاريةً لم تسمى بئراً </w:t>
      </w:r>
      <w:r w:rsidR="00A53956" w:rsidRPr="008F27C9">
        <w:rPr>
          <w:rFonts w:cs="Traditional Arabic"/>
          <w:b/>
          <w:bCs/>
          <w:color w:val="000000" w:themeColor="text1"/>
          <w:sz w:val="20"/>
          <w:szCs w:val="20"/>
          <w:rtl/>
        </w:rPr>
        <w:t xml:space="preserve">. </w:t>
      </w:r>
      <w:r w:rsidRPr="008F27C9">
        <w:rPr>
          <w:rFonts w:cs="Traditional Arabic"/>
          <w:b/>
          <w:bCs/>
          <w:color w:val="000000" w:themeColor="text1"/>
          <w:sz w:val="20"/>
          <w:szCs w:val="20"/>
          <w:rtl/>
        </w:rPr>
        <w:t xml:space="preserve">قال بن تيمية : الواقدي لا يحتج به باتفاق أهل العلم ولا ريب أنه لم يكن بالمدينة على عهد رسول الله صلى الله عليه وسلم ماء جار  وعين الزرقاء وعين حمزة محدثة بعد النبي صلى الله عليه وسلم وبئر بضاعة باقية إلى اليوم في شرقي المدينة وهي معروفة </w:t>
      </w:r>
      <w:r w:rsidR="00284528" w:rsidRPr="008F27C9">
        <w:rPr>
          <w:rFonts w:cs="Traditional Arabic"/>
          <w:b/>
          <w:bCs/>
          <w:color w:val="000000" w:themeColor="text1"/>
          <w:sz w:val="14"/>
          <w:szCs w:val="14"/>
          <w:rtl/>
        </w:rPr>
        <w:t>(3)</w:t>
      </w:r>
      <w:r w:rsidR="00284528" w:rsidRPr="008F27C9">
        <w:rPr>
          <w:rFonts w:cs="Traditional Arabic"/>
          <w:b/>
          <w:bCs/>
          <w:color w:val="000000" w:themeColor="text1"/>
          <w:sz w:val="20"/>
          <w:szCs w:val="20"/>
          <w:rtl/>
        </w:rPr>
        <w:t xml:space="preserve"> </w:t>
      </w:r>
      <w:r w:rsidRPr="008F27C9">
        <w:rPr>
          <w:rFonts w:cs="Traditional Arabic"/>
          <w:b/>
          <w:bCs/>
          <w:color w:val="000000" w:themeColor="text1"/>
          <w:sz w:val="20"/>
          <w:szCs w:val="20"/>
          <w:rtl/>
        </w:rPr>
        <w:t xml:space="preserve">وقال البيهقي : زعم الطحاوي أن بئر بضاعة كان ماؤها جارياً لا يستقر وأنها كانت طريقاً إلى البساتين ونقل ذلك عن الواقدي ، والواقدي لا يحتج بما يسند فضلاً عما يرسله </w:t>
      </w:r>
      <w:r w:rsidR="00A53956" w:rsidRPr="008F27C9">
        <w:rPr>
          <w:rFonts w:cs="Traditional Arabic"/>
          <w:b/>
          <w:bCs/>
          <w:color w:val="000000" w:themeColor="text1"/>
          <w:sz w:val="20"/>
          <w:szCs w:val="20"/>
          <w:rtl/>
        </w:rPr>
        <w:t xml:space="preserve">، </w:t>
      </w:r>
      <w:r w:rsidRPr="008F27C9">
        <w:rPr>
          <w:rFonts w:cs="Traditional Arabic"/>
          <w:b/>
          <w:bCs/>
          <w:color w:val="000000" w:themeColor="text1"/>
          <w:sz w:val="20"/>
          <w:szCs w:val="20"/>
          <w:rtl/>
        </w:rPr>
        <w:t xml:space="preserve">وحال بئر بضاعة مشهور بين أهل الحجاز بخلاف ما حكاه . ونحوه قال </w:t>
      </w:r>
      <w:proofErr w:type="spellStart"/>
      <w:r w:rsidRPr="008F27C9">
        <w:rPr>
          <w:rFonts w:cs="Traditional Arabic"/>
          <w:b/>
          <w:bCs/>
          <w:color w:val="000000" w:themeColor="text1"/>
          <w:sz w:val="20"/>
          <w:szCs w:val="20"/>
          <w:rtl/>
        </w:rPr>
        <w:t>الزيلعي</w:t>
      </w:r>
      <w:proofErr w:type="spellEnd"/>
      <w:r w:rsidRPr="008F27C9">
        <w:rPr>
          <w:rFonts w:cs="Traditional Arabic"/>
          <w:b/>
          <w:bCs/>
          <w:color w:val="000000" w:themeColor="text1"/>
          <w:sz w:val="20"/>
          <w:szCs w:val="20"/>
          <w:rtl/>
        </w:rPr>
        <w:t xml:space="preserve"> في نصب الراية وبن حجر في الدراية وقال أبو داود في سننه سمعت قتيبة بن سعيد قال سألت قيم بئر بضاعة عن عمقها قال أكثر ما يكون الماء إلى العانة . قلت فإذا نقصت قال دون العورة قال أبو داود وقدَّرت أنا بئر بضاعة بردائي مددته عليها ثم ذرعته فإذا عرضها ستة أذرع وسألت الذي فتح لي باب البستان فأدخلني هل غيِّر بناؤها </w:t>
      </w:r>
      <w:r w:rsidR="00284528" w:rsidRPr="008F27C9">
        <w:rPr>
          <w:rFonts w:cs="Traditional Arabic"/>
          <w:b/>
          <w:bCs/>
          <w:color w:val="000000" w:themeColor="text1"/>
          <w:sz w:val="20"/>
          <w:szCs w:val="20"/>
          <w:rtl/>
        </w:rPr>
        <w:t xml:space="preserve">؟ </w:t>
      </w:r>
      <w:r w:rsidRPr="008F27C9">
        <w:rPr>
          <w:rFonts w:cs="Traditional Arabic"/>
          <w:b/>
          <w:bCs/>
          <w:color w:val="000000" w:themeColor="text1"/>
          <w:sz w:val="20"/>
          <w:szCs w:val="20"/>
          <w:rtl/>
        </w:rPr>
        <w:t xml:space="preserve">قال </w:t>
      </w:r>
      <w:r w:rsidR="00284528" w:rsidRPr="008F27C9">
        <w:rPr>
          <w:rFonts w:cs="Traditional Arabic"/>
          <w:b/>
          <w:bCs/>
          <w:color w:val="000000" w:themeColor="text1"/>
          <w:sz w:val="20"/>
          <w:szCs w:val="20"/>
          <w:rtl/>
        </w:rPr>
        <w:t xml:space="preserve">: </w:t>
      </w:r>
      <w:r w:rsidRPr="008F27C9">
        <w:rPr>
          <w:rFonts w:cs="Traditional Arabic"/>
          <w:b/>
          <w:bCs/>
          <w:color w:val="000000" w:themeColor="text1"/>
          <w:sz w:val="20"/>
          <w:szCs w:val="20"/>
          <w:rtl/>
        </w:rPr>
        <w:t xml:space="preserve">لا </w:t>
      </w:r>
      <w:r w:rsidR="00284528" w:rsidRPr="008F27C9">
        <w:rPr>
          <w:rFonts w:cs="Traditional Arabic"/>
          <w:b/>
          <w:bCs/>
          <w:color w:val="000000" w:themeColor="text1"/>
          <w:sz w:val="20"/>
          <w:szCs w:val="20"/>
          <w:rtl/>
        </w:rPr>
        <w:t xml:space="preserve">. </w:t>
      </w:r>
      <w:r w:rsidRPr="008F27C9">
        <w:rPr>
          <w:rFonts w:cs="Traditional Arabic"/>
          <w:b/>
          <w:bCs/>
          <w:color w:val="000000" w:themeColor="text1"/>
          <w:sz w:val="20"/>
          <w:szCs w:val="20"/>
          <w:rtl/>
        </w:rPr>
        <w:t xml:space="preserve">ورأيت فيها ماءً متغير اللون . انتهى . </w:t>
      </w:r>
      <w:r w:rsidR="00284528" w:rsidRPr="008F27C9">
        <w:rPr>
          <w:rFonts w:cs="Traditional Arabic"/>
          <w:b/>
          <w:bCs/>
          <w:color w:val="000000" w:themeColor="text1"/>
          <w:sz w:val="12"/>
          <w:szCs w:val="12"/>
          <w:rtl/>
        </w:rPr>
        <w:t>(4)</w:t>
      </w:r>
      <w:r w:rsidR="00284528" w:rsidRPr="008F27C9">
        <w:rPr>
          <w:rFonts w:cs="Traditional Arabic"/>
          <w:b/>
          <w:bCs/>
          <w:color w:val="000000" w:themeColor="text1"/>
          <w:sz w:val="20"/>
          <w:szCs w:val="20"/>
          <w:rtl/>
        </w:rPr>
        <w:t xml:space="preserve"> </w:t>
      </w:r>
    </w:p>
    <w:p w:rsidR="00F06763" w:rsidRPr="008F27C9" w:rsidRDefault="00F06763" w:rsidP="00F06763">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وأجيب : بأنه إن لم يكن جارياً فهو في حكم الجاري كما نقل في فتح القدير عن محمد أنه قال اجتمع رأيي ورأي أبي يوسف على أن ماء البئر في حكم الماء الجاري لأنه ينبع من أسفله ويؤخذ من أعلاه فهو كحوض الحمام يصب من جانب ويخرج من جانبٍ آخر فلا يتنجس .</w:t>
      </w:r>
    </w:p>
    <w:p w:rsidR="00F06763" w:rsidRPr="008F27C9" w:rsidRDefault="00F06763" w:rsidP="00992DBB">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وردَّ : بأنه قياس مع الفارق فماء البئر مستقرٌ في قاع البئر حتى يُخ</w:t>
      </w:r>
      <w:r w:rsidR="00E700AC" w:rsidRPr="008F27C9">
        <w:rPr>
          <w:rFonts w:ascii="Traditional Arabic" w:hAnsi="Traditional Arabic" w:cs="Traditional Arabic"/>
          <w:b/>
          <w:bCs/>
          <w:color w:val="000000" w:themeColor="text1"/>
          <w:sz w:val="20"/>
          <w:szCs w:val="20"/>
          <w:rtl/>
        </w:rPr>
        <w:t>ْ</w:t>
      </w:r>
      <w:r w:rsidRPr="008F27C9">
        <w:rPr>
          <w:rFonts w:ascii="Traditional Arabic" w:hAnsi="Traditional Arabic" w:cs="Traditional Arabic"/>
          <w:b/>
          <w:bCs/>
          <w:color w:val="000000" w:themeColor="text1"/>
          <w:sz w:val="20"/>
          <w:szCs w:val="20"/>
          <w:rtl/>
        </w:rPr>
        <w:t>ر</w:t>
      </w:r>
      <w:r w:rsidR="00E700AC" w:rsidRPr="008F27C9">
        <w:rPr>
          <w:rFonts w:ascii="Traditional Arabic" w:hAnsi="Traditional Arabic" w:cs="Traditional Arabic"/>
          <w:b/>
          <w:bCs/>
          <w:color w:val="000000" w:themeColor="text1"/>
          <w:sz w:val="20"/>
          <w:szCs w:val="20"/>
          <w:rtl/>
        </w:rPr>
        <w:t>َ</w:t>
      </w:r>
      <w:r w:rsidRPr="008F27C9">
        <w:rPr>
          <w:rFonts w:ascii="Traditional Arabic" w:hAnsi="Traditional Arabic" w:cs="Traditional Arabic"/>
          <w:b/>
          <w:bCs/>
          <w:color w:val="000000" w:themeColor="text1"/>
          <w:sz w:val="20"/>
          <w:szCs w:val="20"/>
          <w:rtl/>
        </w:rPr>
        <w:t>ج</w:t>
      </w:r>
      <w:r w:rsidR="00E700AC" w:rsidRPr="008F27C9">
        <w:rPr>
          <w:rFonts w:ascii="Traditional Arabic" w:hAnsi="Traditional Arabic" w:cs="Traditional Arabic"/>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منها ، وماء الحوض لا يستقر بل يجري مباشرة وكذا ماء الأنهار ونحوها فلا تقاس البئر على المياه الجارية .</w:t>
      </w:r>
      <w:r w:rsidR="00962E56" w:rsidRPr="008F27C9">
        <w:rPr>
          <w:rFonts w:ascii="Traditional Arabic" w:hAnsi="Traditional Arabic" w:cs="Traditional Arabic"/>
          <w:b/>
          <w:bCs/>
          <w:color w:val="000000" w:themeColor="text1"/>
          <w:sz w:val="20"/>
          <w:szCs w:val="20"/>
          <w:rtl/>
        </w:rPr>
        <w:t xml:space="preserve"> ثم إنكم لا تأخذون بهذا بل تقولون إن البئر تنجس بمجرد وقوع النجاسة فيها وتستدلون بآثارٍ لا تصح عن الصحابة كنزح بن الزبير لزمزم حين مات فيها الحبشي و</w:t>
      </w:r>
      <w:r w:rsidR="00E700AC" w:rsidRPr="008F27C9">
        <w:rPr>
          <w:rFonts w:ascii="Traditional Arabic" w:hAnsi="Traditional Arabic" w:cs="Traditional Arabic"/>
          <w:b/>
          <w:bCs/>
          <w:color w:val="000000" w:themeColor="text1"/>
          <w:sz w:val="20"/>
          <w:szCs w:val="20"/>
          <w:rtl/>
        </w:rPr>
        <w:t>أن علياً</w:t>
      </w:r>
      <w:r w:rsidR="00962E56" w:rsidRPr="008F27C9">
        <w:rPr>
          <w:rFonts w:ascii="Traditional Arabic" w:hAnsi="Traditional Arabic" w:cs="Traditional Arabic"/>
          <w:b/>
          <w:bCs/>
          <w:color w:val="000000" w:themeColor="text1"/>
          <w:sz w:val="20"/>
          <w:szCs w:val="20"/>
          <w:rtl/>
        </w:rPr>
        <w:t xml:space="preserve"> نزح بئراً ماتت فيها الفأرة </w:t>
      </w:r>
      <w:r w:rsidR="00E700AC" w:rsidRPr="008F27C9">
        <w:rPr>
          <w:rFonts w:ascii="Traditional Arabic" w:hAnsi="Traditional Arabic" w:cs="Traditional Arabic"/>
          <w:b/>
          <w:bCs/>
          <w:color w:val="000000" w:themeColor="text1"/>
          <w:sz w:val="20"/>
          <w:szCs w:val="20"/>
          <w:rtl/>
        </w:rPr>
        <w:t>ونحو ذلك ،</w:t>
      </w:r>
      <w:r w:rsidR="00962E56" w:rsidRPr="008F27C9">
        <w:rPr>
          <w:rFonts w:ascii="Traditional Arabic" w:hAnsi="Traditional Arabic" w:cs="Traditional Arabic"/>
          <w:b/>
          <w:bCs/>
          <w:color w:val="000000" w:themeColor="text1"/>
          <w:sz w:val="20"/>
          <w:szCs w:val="20"/>
          <w:rtl/>
        </w:rPr>
        <w:t xml:space="preserve"> وكلها آثار لا تصح وعلى فرض صحتها فهي </w:t>
      </w:r>
      <w:proofErr w:type="spellStart"/>
      <w:r w:rsidR="00962E56" w:rsidRPr="008F27C9">
        <w:rPr>
          <w:rFonts w:ascii="Traditional Arabic" w:hAnsi="Traditional Arabic" w:cs="Traditional Arabic"/>
          <w:b/>
          <w:bCs/>
          <w:color w:val="000000" w:themeColor="text1"/>
          <w:sz w:val="20"/>
          <w:szCs w:val="20"/>
          <w:rtl/>
        </w:rPr>
        <w:t>لتطييب</w:t>
      </w:r>
      <w:proofErr w:type="spellEnd"/>
      <w:r w:rsidR="00962E56" w:rsidRPr="008F27C9">
        <w:rPr>
          <w:rFonts w:ascii="Traditional Arabic" w:hAnsi="Traditional Arabic" w:cs="Traditional Arabic"/>
          <w:b/>
          <w:bCs/>
          <w:color w:val="000000" w:themeColor="text1"/>
          <w:sz w:val="20"/>
          <w:szCs w:val="20"/>
          <w:rtl/>
        </w:rPr>
        <w:t xml:space="preserve"> القلوب لا للوجوب </w:t>
      </w:r>
      <w:r w:rsidR="00992DBB" w:rsidRPr="008F27C9">
        <w:rPr>
          <w:rFonts w:ascii="Traditional Arabic" w:hAnsi="Traditional Arabic" w:cs="Traditional Arabic" w:hint="cs"/>
          <w:b/>
          <w:bCs/>
          <w:color w:val="000000" w:themeColor="text1"/>
          <w:sz w:val="20"/>
          <w:szCs w:val="20"/>
          <w:rtl/>
        </w:rPr>
        <w:t>.</w:t>
      </w:r>
    </w:p>
    <w:p w:rsidR="00A029CF" w:rsidRPr="008F27C9" w:rsidRDefault="00A029CF" w:rsidP="009A096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3-</w:t>
      </w:r>
      <w:r w:rsidR="009A0965" w:rsidRPr="008F27C9">
        <w:rPr>
          <w:rFonts w:ascii="Traditional Arabic" w:hAnsi="Traditional Arabic" w:cs="Traditional Arabic"/>
          <w:b/>
          <w:bCs/>
          <w:color w:val="000000" w:themeColor="text1"/>
          <w:sz w:val="20"/>
          <w:szCs w:val="20"/>
          <w:rtl/>
        </w:rPr>
        <w:t xml:space="preserve"> قول النبي صلى الله عليه وسلم في قصة الأعرابي الذي بال في المسجد ( </w:t>
      </w:r>
      <w:proofErr w:type="spellStart"/>
      <w:r w:rsidR="009A0965" w:rsidRPr="008F27C9">
        <w:rPr>
          <w:rFonts w:ascii="Traditional Arabic" w:hAnsi="Traditional Arabic" w:cs="Traditional Arabic"/>
          <w:b/>
          <w:bCs/>
          <w:color w:val="000000" w:themeColor="text1"/>
          <w:sz w:val="20"/>
          <w:szCs w:val="20"/>
          <w:rtl/>
        </w:rPr>
        <w:t>أهريقوا</w:t>
      </w:r>
      <w:proofErr w:type="spellEnd"/>
      <w:r w:rsidR="009A0965" w:rsidRPr="008F27C9">
        <w:rPr>
          <w:rFonts w:ascii="Traditional Arabic" w:hAnsi="Traditional Arabic" w:cs="Traditional Arabic"/>
          <w:b/>
          <w:bCs/>
          <w:color w:val="000000" w:themeColor="text1"/>
          <w:sz w:val="20"/>
          <w:szCs w:val="20"/>
          <w:rtl/>
        </w:rPr>
        <w:t xml:space="preserve"> على بوله سجلاً من ماء أو ذنوباً من ماء ) </w:t>
      </w:r>
      <w:r w:rsidR="00992DBB" w:rsidRPr="008F27C9">
        <w:rPr>
          <w:rFonts w:ascii="Traditional Arabic" w:hAnsi="Traditional Arabic" w:cs="Traditional Arabic" w:hint="cs"/>
          <w:b/>
          <w:bCs/>
          <w:color w:val="000000" w:themeColor="text1"/>
          <w:sz w:val="12"/>
          <w:szCs w:val="12"/>
          <w:rtl/>
        </w:rPr>
        <w:t>(5)</w:t>
      </w:r>
      <w:r w:rsidR="00992DBB" w:rsidRPr="008F27C9">
        <w:rPr>
          <w:rFonts w:ascii="Traditional Arabic" w:hAnsi="Traditional Arabic" w:cs="Traditional Arabic" w:hint="cs"/>
          <w:b/>
          <w:bCs/>
          <w:color w:val="000000" w:themeColor="text1"/>
          <w:sz w:val="20"/>
          <w:szCs w:val="20"/>
          <w:rtl/>
        </w:rPr>
        <w:t xml:space="preserve"> </w:t>
      </w:r>
      <w:r w:rsidR="009A0965" w:rsidRPr="008F27C9">
        <w:rPr>
          <w:rFonts w:ascii="Traditional Arabic" w:hAnsi="Traditional Arabic" w:cs="Traditional Arabic"/>
          <w:b/>
          <w:bCs/>
          <w:color w:val="000000" w:themeColor="text1"/>
          <w:sz w:val="20"/>
          <w:szCs w:val="20"/>
          <w:rtl/>
        </w:rPr>
        <w:t xml:space="preserve">ومعلوم أن الذنوب أو السجل ماء قليل لا يبلغ قلتين ومع ذا حكم النبي صلى الله عليه وسلم بتطهيره للموضع من البول فدلَّ على أنه متى غلب الماء على النجاسة فيحكم بالطهارة .   </w:t>
      </w:r>
    </w:p>
    <w:p w:rsidR="003514FA" w:rsidRPr="008F27C9" w:rsidRDefault="00A029CF" w:rsidP="00992DBB">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4-أن الصحيح من أقوال العلماء أن النجاسة متى استحالت إلى طاهرٍ طهرت كما لو سقط كلبٌ في مملحةٍ فصار ملحاً أو صار الخمر خلاً فإنه يطهر فكذلك النجاسة إذا وقعت في الماء وتحللت فيه فغيرها الماء ولم تغيره فإنها تطهر وحينئذٍ نحكم </w:t>
      </w:r>
      <w:proofErr w:type="spellStart"/>
      <w:r w:rsidRPr="008F27C9">
        <w:rPr>
          <w:rFonts w:ascii="Traditional Arabic" w:hAnsi="Traditional Arabic" w:cs="Traditional Arabic"/>
          <w:b/>
          <w:bCs/>
          <w:color w:val="000000" w:themeColor="text1"/>
          <w:sz w:val="20"/>
          <w:szCs w:val="20"/>
          <w:rtl/>
        </w:rPr>
        <w:t>بطهورية</w:t>
      </w:r>
      <w:proofErr w:type="spellEnd"/>
      <w:r w:rsidRPr="008F27C9">
        <w:rPr>
          <w:rFonts w:ascii="Traditional Arabic" w:hAnsi="Traditional Arabic" w:cs="Traditional Arabic"/>
          <w:b/>
          <w:bCs/>
          <w:color w:val="000000" w:themeColor="text1"/>
          <w:sz w:val="20"/>
          <w:szCs w:val="20"/>
          <w:rtl/>
        </w:rPr>
        <w:t xml:space="preserve"> الماء .</w:t>
      </w:r>
    </w:p>
    <w:p w:rsidR="00740DC9" w:rsidRPr="008F27C9" w:rsidRDefault="003A23D3" w:rsidP="00E700AC">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الراجح / </w:t>
      </w:r>
      <w:r w:rsidR="00E700AC" w:rsidRPr="008F27C9">
        <w:rPr>
          <w:rFonts w:ascii="Traditional Arabic" w:hAnsi="Traditional Arabic" w:cs="Traditional Arabic"/>
          <w:b/>
          <w:bCs/>
          <w:color w:val="000000" w:themeColor="text1"/>
          <w:sz w:val="20"/>
          <w:szCs w:val="20"/>
          <w:rtl/>
        </w:rPr>
        <w:t>عدم</w:t>
      </w:r>
      <w:r w:rsidRPr="008F27C9">
        <w:rPr>
          <w:rFonts w:ascii="Traditional Arabic" w:hAnsi="Traditional Arabic" w:cs="Traditional Arabic"/>
          <w:b/>
          <w:bCs/>
          <w:color w:val="000000" w:themeColor="text1"/>
          <w:sz w:val="20"/>
          <w:szCs w:val="20"/>
          <w:rtl/>
        </w:rPr>
        <w:t xml:space="preserve"> نجاسة الماء مطلقاً إلا بالتغير لقوة </w:t>
      </w:r>
      <w:r w:rsidR="00D96C5C" w:rsidRPr="008F27C9">
        <w:rPr>
          <w:rFonts w:ascii="Traditional Arabic" w:hAnsi="Traditional Arabic" w:cs="Traditional Arabic"/>
          <w:b/>
          <w:bCs/>
          <w:color w:val="000000" w:themeColor="text1"/>
          <w:sz w:val="20"/>
          <w:szCs w:val="20"/>
          <w:rtl/>
        </w:rPr>
        <w:t xml:space="preserve">أدلة القائلين به وسلامتها من الطعن . </w:t>
      </w:r>
    </w:p>
    <w:p w:rsidR="00284528" w:rsidRPr="008F27C9" w:rsidRDefault="003514FA" w:rsidP="003514FA">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ـــــــ</w:t>
      </w:r>
      <w:r w:rsidR="00284528" w:rsidRPr="008F27C9">
        <w:rPr>
          <w:rFonts w:ascii="Traditional Arabic" w:hAnsi="Traditional Arabic" w:cs="Traditional Arabic"/>
          <w:color w:val="000000" w:themeColor="text1"/>
          <w:sz w:val="12"/>
          <w:szCs w:val="12"/>
          <w:rtl/>
        </w:rPr>
        <w:t>ــــــــــ</w:t>
      </w:r>
    </w:p>
    <w:p w:rsidR="00284528" w:rsidRPr="008F27C9" w:rsidRDefault="00284528" w:rsidP="003514FA">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1-( مجموع الفتاوى21/30 )</w:t>
      </w:r>
    </w:p>
    <w:p w:rsidR="00284528" w:rsidRPr="008F27C9" w:rsidRDefault="003514FA" w:rsidP="003514FA">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2-</w:t>
      </w:r>
      <w:r w:rsidR="00284528" w:rsidRPr="008F27C9">
        <w:rPr>
          <w:rFonts w:ascii="Traditional Arabic" w:hAnsi="Traditional Arabic" w:cs="Traditional Arabic"/>
          <w:color w:val="000000" w:themeColor="text1"/>
          <w:sz w:val="12"/>
          <w:szCs w:val="12"/>
          <w:rtl/>
        </w:rPr>
        <w:t>رواه أحمد والترمذي وأبو داود والنسائي وصححه الألباني في مشكاة المصابيح حديث رقم ( 478 )</w:t>
      </w:r>
    </w:p>
    <w:p w:rsidR="003514FA" w:rsidRPr="008F27C9" w:rsidRDefault="003514FA" w:rsidP="003514FA">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3-</w:t>
      </w:r>
      <w:r w:rsidR="00284528" w:rsidRPr="008F27C9">
        <w:rPr>
          <w:rFonts w:ascii="Traditional Arabic" w:hAnsi="Traditional Arabic" w:cs="Traditional Arabic"/>
          <w:color w:val="000000" w:themeColor="text1"/>
          <w:sz w:val="12"/>
          <w:szCs w:val="12"/>
          <w:rtl/>
        </w:rPr>
        <w:t>( مجموع الفتاوى 21/25 )</w:t>
      </w:r>
    </w:p>
    <w:p w:rsidR="00C50E4B" w:rsidRPr="008F27C9" w:rsidRDefault="003514FA" w:rsidP="003514FA">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4-ذكر هذه الأقوال صاحب تحفة الأحوذي .</w:t>
      </w:r>
    </w:p>
    <w:p w:rsidR="00C9323C" w:rsidRPr="00C9323C" w:rsidRDefault="00992DBB" w:rsidP="00C9323C">
      <w:pPr>
        <w:pStyle w:val="a6"/>
        <w:rPr>
          <w:rFonts w:cs="Traditional Arabic" w:hint="cs"/>
          <w:sz w:val="16"/>
          <w:szCs w:val="16"/>
          <w:rtl/>
        </w:rPr>
      </w:pPr>
      <w:r w:rsidRPr="00C9323C">
        <w:rPr>
          <w:rFonts w:cs="Traditional Arabic" w:hint="cs"/>
          <w:sz w:val="16"/>
          <w:szCs w:val="16"/>
          <w:rtl/>
        </w:rPr>
        <w:t>5-رواه البخاري</w:t>
      </w:r>
      <w:bookmarkStart w:id="8" w:name="_Toc476443977"/>
    </w:p>
    <w:p w:rsidR="00C9323C" w:rsidRDefault="00C9323C" w:rsidP="00C9323C">
      <w:pPr>
        <w:pStyle w:val="a6"/>
        <w:rPr>
          <w:rFonts w:hint="cs"/>
          <w:sz w:val="20"/>
          <w:szCs w:val="20"/>
          <w:u w:val="single"/>
          <w:rtl/>
        </w:rPr>
      </w:pPr>
    </w:p>
    <w:p w:rsidR="00C9323C" w:rsidRDefault="00C9323C" w:rsidP="00C9323C">
      <w:pPr>
        <w:pStyle w:val="a6"/>
        <w:rPr>
          <w:rFonts w:hint="cs"/>
          <w:sz w:val="20"/>
          <w:szCs w:val="20"/>
          <w:u w:val="single"/>
          <w:rtl/>
        </w:rPr>
      </w:pPr>
    </w:p>
    <w:p w:rsidR="00C9323C" w:rsidRDefault="00C9323C" w:rsidP="00C9323C">
      <w:pPr>
        <w:pStyle w:val="a6"/>
        <w:rPr>
          <w:rFonts w:hint="cs"/>
          <w:sz w:val="20"/>
          <w:szCs w:val="20"/>
          <w:u w:val="single"/>
          <w:rtl/>
        </w:rPr>
      </w:pPr>
    </w:p>
    <w:p w:rsidR="00C9323C" w:rsidRDefault="00C9323C" w:rsidP="00C9323C">
      <w:pPr>
        <w:pStyle w:val="a6"/>
        <w:rPr>
          <w:rFonts w:hint="cs"/>
          <w:sz w:val="20"/>
          <w:szCs w:val="20"/>
          <w:u w:val="single"/>
          <w:rtl/>
        </w:rPr>
      </w:pPr>
    </w:p>
    <w:p w:rsidR="00C9323C" w:rsidRDefault="00C9323C" w:rsidP="00C9323C">
      <w:pPr>
        <w:pStyle w:val="a6"/>
        <w:rPr>
          <w:rFonts w:hint="cs"/>
          <w:sz w:val="20"/>
          <w:szCs w:val="20"/>
          <w:u w:val="single"/>
          <w:rtl/>
        </w:rPr>
      </w:pPr>
    </w:p>
    <w:p w:rsidR="00C9323C" w:rsidRDefault="00C9323C" w:rsidP="00C9323C">
      <w:pPr>
        <w:pStyle w:val="a6"/>
        <w:rPr>
          <w:rFonts w:hint="cs"/>
          <w:sz w:val="20"/>
          <w:szCs w:val="20"/>
          <w:u w:val="single"/>
          <w:rtl/>
        </w:rPr>
      </w:pPr>
    </w:p>
    <w:p w:rsidR="00C9323C" w:rsidRDefault="00C9323C" w:rsidP="00C9323C">
      <w:pPr>
        <w:pStyle w:val="a6"/>
        <w:rPr>
          <w:rFonts w:hint="cs"/>
          <w:sz w:val="20"/>
          <w:szCs w:val="20"/>
          <w:u w:val="single"/>
          <w:rtl/>
        </w:rPr>
      </w:pPr>
    </w:p>
    <w:p w:rsidR="00C9323C" w:rsidRDefault="00C9323C" w:rsidP="00C9323C">
      <w:pPr>
        <w:pStyle w:val="a6"/>
        <w:jc w:val="center"/>
        <w:rPr>
          <w:rFonts w:cs="Traditional Arabic" w:hint="cs"/>
          <w:b/>
          <w:bCs/>
          <w:sz w:val="20"/>
          <w:szCs w:val="20"/>
          <w:u w:val="single"/>
          <w:rtl/>
        </w:rPr>
      </w:pPr>
    </w:p>
    <w:p w:rsidR="00C50E4B" w:rsidRPr="00C9323C" w:rsidRDefault="007E5259" w:rsidP="00C9323C">
      <w:pPr>
        <w:pStyle w:val="a6"/>
        <w:jc w:val="center"/>
        <w:rPr>
          <w:rFonts w:cs="Traditional Arabic"/>
          <w:b/>
          <w:bCs/>
          <w:sz w:val="20"/>
          <w:szCs w:val="20"/>
          <w:u w:val="single"/>
          <w:rtl/>
        </w:rPr>
      </w:pPr>
      <w:r w:rsidRPr="00C9323C">
        <w:rPr>
          <w:rFonts w:cs="Traditional Arabic"/>
          <w:b/>
          <w:bCs/>
          <w:sz w:val="20"/>
          <w:szCs w:val="20"/>
          <w:u w:val="single"/>
          <w:rtl/>
        </w:rPr>
        <w:t xml:space="preserve">حكم </w:t>
      </w:r>
      <w:proofErr w:type="spellStart"/>
      <w:r w:rsidRPr="00C9323C">
        <w:rPr>
          <w:rFonts w:cs="Traditional Arabic"/>
          <w:b/>
          <w:bCs/>
          <w:sz w:val="20"/>
          <w:szCs w:val="20"/>
          <w:u w:val="single"/>
          <w:rtl/>
        </w:rPr>
        <w:t>الآسار</w:t>
      </w:r>
      <w:bookmarkEnd w:id="8"/>
      <w:proofErr w:type="spellEnd"/>
    </w:p>
    <w:p w:rsidR="00D807D0" w:rsidRPr="008F27C9" w:rsidRDefault="00DE7A90" w:rsidP="00C9323C">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اتفق العلماء على أنه </w:t>
      </w:r>
      <w:r w:rsidR="0035451F" w:rsidRPr="008F27C9">
        <w:rPr>
          <w:rFonts w:ascii="Traditional Arabic" w:hAnsi="Traditional Arabic" w:cs="Traditional Arabic"/>
          <w:b/>
          <w:bCs/>
          <w:color w:val="000000" w:themeColor="text1"/>
          <w:sz w:val="20"/>
          <w:szCs w:val="20"/>
          <w:rtl/>
        </w:rPr>
        <w:t xml:space="preserve">إذا كان الماء كثيراً </w:t>
      </w:r>
      <w:r w:rsidR="003514FA" w:rsidRPr="008F27C9">
        <w:rPr>
          <w:rFonts w:ascii="Traditional Arabic" w:hAnsi="Traditional Arabic" w:cs="Traditional Arabic"/>
          <w:b/>
          <w:bCs/>
          <w:color w:val="000000" w:themeColor="text1"/>
          <w:sz w:val="20"/>
          <w:szCs w:val="20"/>
          <w:rtl/>
        </w:rPr>
        <w:t xml:space="preserve">متبحراً </w:t>
      </w:r>
      <w:r w:rsidR="0035451F" w:rsidRPr="008F27C9">
        <w:rPr>
          <w:rFonts w:ascii="Traditional Arabic" w:hAnsi="Traditional Arabic" w:cs="Traditional Arabic"/>
          <w:b/>
          <w:bCs/>
          <w:color w:val="000000" w:themeColor="text1"/>
          <w:sz w:val="20"/>
          <w:szCs w:val="20"/>
          <w:rtl/>
        </w:rPr>
        <w:t xml:space="preserve">فلا ينجس </w:t>
      </w:r>
      <w:proofErr w:type="spellStart"/>
      <w:r w:rsidR="0035451F" w:rsidRPr="008F27C9">
        <w:rPr>
          <w:rFonts w:ascii="Traditional Arabic" w:hAnsi="Traditional Arabic" w:cs="Traditional Arabic"/>
          <w:b/>
          <w:bCs/>
          <w:color w:val="000000" w:themeColor="text1"/>
          <w:sz w:val="20"/>
          <w:szCs w:val="20"/>
          <w:rtl/>
        </w:rPr>
        <w:t>بالآسار</w:t>
      </w:r>
      <w:proofErr w:type="spellEnd"/>
      <w:r w:rsidR="0035451F" w:rsidRPr="008F27C9">
        <w:rPr>
          <w:rFonts w:ascii="Traditional Arabic" w:hAnsi="Traditional Arabic" w:cs="Traditional Arabic"/>
          <w:b/>
          <w:bCs/>
          <w:color w:val="000000" w:themeColor="text1"/>
          <w:sz w:val="20"/>
          <w:szCs w:val="20"/>
          <w:rtl/>
        </w:rPr>
        <w:t xml:space="preserve"> إلا بالتغير ، وأما إذا كان قليلاً </w:t>
      </w:r>
      <w:r w:rsidR="0035451F" w:rsidRPr="008F27C9">
        <w:rPr>
          <w:rFonts w:ascii="Traditional Arabic" w:hAnsi="Traditional Arabic" w:cs="Traditional Arabic"/>
          <w:b/>
          <w:bCs/>
          <w:color w:val="000000" w:themeColor="text1"/>
          <w:sz w:val="20"/>
          <w:szCs w:val="20"/>
          <w:u w:val="single"/>
          <w:rtl/>
        </w:rPr>
        <w:t>ف</w:t>
      </w:r>
      <w:r w:rsidR="007E5259" w:rsidRPr="008F27C9">
        <w:rPr>
          <w:rFonts w:ascii="Traditional Arabic" w:hAnsi="Traditional Arabic" w:cs="Traditional Arabic"/>
          <w:b/>
          <w:bCs/>
          <w:color w:val="000000" w:themeColor="text1"/>
          <w:sz w:val="20"/>
          <w:szCs w:val="20"/>
          <w:u w:val="single"/>
          <w:rtl/>
        </w:rPr>
        <w:t>اتفق</w:t>
      </w:r>
      <w:r w:rsidRPr="008F27C9">
        <w:rPr>
          <w:rFonts w:ascii="Traditional Arabic" w:hAnsi="Traditional Arabic" w:cs="Traditional Arabic"/>
          <w:b/>
          <w:bCs/>
          <w:color w:val="000000" w:themeColor="text1"/>
          <w:sz w:val="20"/>
          <w:szCs w:val="20"/>
          <w:u w:val="single"/>
          <w:rtl/>
        </w:rPr>
        <w:t>وا</w:t>
      </w:r>
      <w:r w:rsidR="007E5259" w:rsidRPr="008F27C9">
        <w:rPr>
          <w:rFonts w:ascii="Traditional Arabic" w:hAnsi="Traditional Arabic" w:cs="Traditional Arabic"/>
          <w:b/>
          <w:bCs/>
          <w:color w:val="000000" w:themeColor="text1"/>
          <w:sz w:val="20"/>
          <w:szCs w:val="20"/>
          <w:u w:val="single"/>
          <w:rtl/>
        </w:rPr>
        <w:t xml:space="preserve"> على أن سؤر الآدمي طهور</w:t>
      </w:r>
      <w:r w:rsidR="007E5259" w:rsidRPr="008F27C9">
        <w:rPr>
          <w:rFonts w:ascii="Traditional Arabic" w:hAnsi="Traditional Arabic" w:cs="Traditional Arabic"/>
          <w:b/>
          <w:bCs/>
          <w:color w:val="000000" w:themeColor="text1"/>
          <w:sz w:val="20"/>
          <w:szCs w:val="20"/>
          <w:rtl/>
        </w:rPr>
        <w:t xml:space="preserve"> صغيراً </w:t>
      </w:r>
      <w:r w:rsidR="00E700AC" w:rsidRPr="008F27C9">
        <w:rPr>
          <w:rFonts w:ascii="Traditional Arabic" w:hAnsi="Traditional Arabic" w:cs="Traditional Arabic"/>
          <w:b/>
          <w:bCs/>
          <w:color w:val="000000" w:themeColor="text1"/>
          <w:sz w:val="20"/>
          <w:szCs w:val="20"/>
          <w:rtl/>
        </w:rPr>
        <w:t xml:space="preserve">كان </w:t>
      </w:r>
      <w:r w:rsidR="007E5259" w:rsidRPr="008F27C9">
        <w:rPr>
          <w:rFonts w:ascii="Traditional Arabic" w:hAnsi="Traditional Arabic" w:cs="Traditional Arabic"/>
          <w:b/>
          <w:bCs/>
          <w:color w:val="000000" w:themeColor="text1"/>
          <w:sz w:val="20"/>
          <w:szCs w:val="20"/>
          <w:rtl/>
        </w:rPr>
        <w:t xml:space="preserve">أو كبيراً ذكراً أو أنثى حراً أو عبداً </w:t>
      </w:r>
      <w:r w:rsidR="00E700AC" w:rsidRPr="008F27C9">
        <w:rPr>
          <w:rFonts w:ascii="Traditional Arabic" w:hAnsi="Traditional Arabic" w:cs="Traditional Arabic"/>
          <w:b/>
          <w:bCs/>
          <w:color w:val="000000" w:themeColor="text1"/>
          <w:sz w:val="20"/>
          <w:szCs w:val="20"/>
          <w:rtl/>
        </w:rPr>
        <w:t xml:space="preserve">محدثاً أو طاهراً </w:t>
      </w:r>
      <w:r w:rsidR="007E5259" w:rsidRPr="008F27C9">
        <w:rPr>
          <w:rFonts w:ascii="Traditional Arabic" w:hAnsi="Traditional Arabic" w:cs="Traditional Arabic"/>
          <w:b/>
          <w:bCs/>
          <w:color w:val="000000" w:themeColor="text1"/>
          <w:sz w:val="20"/>
          <w:szCs w:val="20"/>
          <w:rtl/>
        </w:rPr>
        <w:t>مسلماً أو كافراً إلا ما روي عن بعض الظاهرية أن سؤر الكافر نجس لقوله تعالى</w:t>
      </w:r>
      <w:r w:rsidR="00C9323C" w:rsidRPr="00C9323C">
        <w:rPr>
          <w:rFonts w:ascii="QCF_BSML" w:hAnsi="QCF_BSML" w:cs="QCF_BSML"/>
          <w:color w:val="000000"/>
          <w:sz w:val="47"/>
          <w:szCs w:val="47"/>
          <w:rtl/>
        </w:rPr>
        <w:t xml:space="preserve"> </w:t>
      </w:r>
      <w:r w:rsidR="00C9323C">
        <w:rPr>
          <w:rFonts w:ascii="QCF_BSML" w:hAnsi="QCF_BSML" w:cs="QCF_BSML" w:hint="cs"/>
          <w:color w:val="000000"/>
          <w:sz w:val="47"/>
          <w:szCs w:val="47"/>
          <w:rtl/>
        </w:rPr>
        <w:t xml:space="preserve">           </w:t>
      </w:r>
      <w:r w:rsidR="00C9323C" w:rsidRPr="00C9323C">
        <w:rPr>
          <w:rFonts w:ascii="QCF_BSML" w:hAnsi="QCF_BSML" w:cs="QCF_BSML"/>
          <w:color w:val="000000"/>
          <w:sz w:val="20"/>
          <w:szCs w:val="20"/>
          <w:rtl/>
        </w:rPr>
        <w:t xml:space="preserve">ﭽ </w:t>
      </w:r>
      <w:r w:rsidR="00C9323C" w:rsidRPr="00C9323C">
        <w:rPr>
          <w:rFonts w:ascii="QCF_P191" w:hAnsi="QCF_P191" w:cs="QCF_P191"/>
          <w:color w:val="000000"/>
          <w:sz w:val="20"/>
          <w:szCs w:val="20"/>
          <w:rtl/>
        </w:rPr>
        <w:t xml:space="preserve">ﭢ  ﭣ   </w:t>
      </w:r>
      <w:proofErr w:type="spellStart"/>
      <w:r w:rsidR="00C9323C" w:rsidRPr="00C9323C">
        <w:rPr>
          <w:rFonts w:ascii="QCF_P191" w:hAnsi="QCF_P191" w:cs="QCF_P191"/>
          <w:color w:val="000000"/>
          <w:sz w:val="20"/>
          <w:szCs w:val="20"/>
          <w:rtl/>
        </w:rPr>
        <w:t>ﭤ</w:t>
      </w:r>
      <w:r w:rsidR="00C9323C" w:rsidRPr="00C9323C">
        <w:rPr>
          <w:rFonts w:ascii="QCF_BSML" w:hAnsi="QCF_BSML" w:cs="QCF_BSML"/>
          <w:color w:val="000000"/>
          <w:sz w:val="20"/>
          <w:szCs w:val="20"/>
          <w:rtl/>
        </w:rPr>
        <w:t>ﭼ</w:t>
      </w:r>
      <w:proofErr w:type="spellEnd"/>
      <w:r w:rsidR="00C9323C">
        <w:rPr>
          <w:rFonts w:ascii="Arial" w:hAnsi="Arial" w:cs="Arial"/>
          <w:color w:val="000000"/>
          <w:sz w:val="18"/>
          <w:szCs w:val="18"/>
          <w:rtl/>
        </w:rPr>
        <w:t xml:space="preserve"> </w:t>
      </w:r>
      <w:r w:rsidR="00794B0B" w:rsidRPr="008F27C9">
        <w:rPr>
          <w:rFonts w:ascii="Traditional Arabic" w:hAnsi="Traditional Arabic" w:cs="Traditional Arabic"/>
          <w:b/>
          <w:bCs/>
          <w:color w:val="000000" w:themeColor="text1"/>
          <w:sz w:val="12"/>
          <w:szCs w:val="12"/>
          <w:rtl/>
        </w:rPr>
        <w:t xml:space="preserve">(28) </w:t>
      </w:r>
      <w:r w:rsidR="00794B0B" w:rsidRPr="008F27C9">
        <w:rPr>
          <w:rFonts w:ascii="Traditional Arabic" w:hAnsi="Traditional Arabic" w:cs="Traditional Arabic" w:hint="cs"/>
          <w:b/>
          <w:bCs/>
          <w:color w:val="000000" w:themeColor="text1"/>
          <w:sz w:val="12"/>
          <w:szCs w:val="12"/>
          <w:rtl/>
        </w:rPr>
        <w:t>سورة</w:t>
      </w:r>
      <w:r w:rsidR="00794B0B" w:rsidRPr="008F27C9">
        <w:rPr>
          <w:rFonts w:ascii="Traditional Arabic" w:hAnsi="Traditional Arabic" w:cs="Traditional Arabic"/>
          <w:b/>
          <w:bCs/>
          <w:color w:val="000000" w:themeColor="text1"/>
          <w:sz w:val="12"/>
          <w:szCs w:val="12"/>
          <w:rtl/>
        </w:rPr>
        <w:t xml:space="preserve"> </w:t>
      </w:r>
      <w:r w:rsidR="00794B0B" w:rsidRPr="008F27C9">
        <w:rPr>
          <w:rFonts w:ascii="Traditional Arabic" w:hAnsi="Traditional Arabic" w:cs="Traditional Arabic" w:hint="cs"/>
          <w:b/>
          <w:bCs/>
          <w:color w:val="000000" w:themeColor="text1"/>
          <w:sz w:val="12"/>
          <w:szCs w:val="12"/>
          <w:rtl/>
        </w:rPr>
        <w:t>التوبة</w:t>
      </w:r>
      <w:r w:rsidR="007E5259" w:rsidRPr="008F27C9">
        <w:rPr>
          <w:rFonts w:ascii="Traditional Arabic" w:hAnsi="Traditional Arabic" w:cs="Traditional Arabic"/>
          <w:b/>
          <w:bCs/>
          <w:color w:val="000000" w:themeColor="text1"/>
          <w:sz w:val="16"/>
          <w:szCs w:val="16"/>
          <w:rtl/>
        </w:rPr>
        <w:t xml:space="preserve"> </w:t>
      </w:r>
      <w:r w:rsidR="007E5259" w:rsidRPr="008F27C9">
        <w:rPr>
          <w:rFonts w:ascii="Traditional Arabic" w:hAnsi="Traditional Arabic" w:cs="Traditional Arabic"/>
          <w:b/>
          <w:bCs/>
          <w:color w:val="000000" w:themeColor="text1"/>
          <w:sz w:val="20"/>
          <w:szCs w:val="20"/>
          <w:rtl/>
        </w:rPr>
        <w:t>وأجيب بأنها نجاسة معنوية فقد ثبت أن النبي صلى الله عليه وسلم توضأ من مزادة امرأةٍ مشركة ولا شك أنها كانت تشرب من مزادتها ولم يستفسر منها ، وكذلك كان يزور أهل الكتاب ويأكل من طعامهم</w:t>
      </w:r>
      <w:r w:rsidRPr="008F27C9">
        <w:rPr>
          <w:rFonts w:ascii="Traditional Arabic" w:hAnsi="Traditional Arabic" w:cs="Traditional Arabic"/>
          <w:b/>
          <w:bCs/>
          <w:color w:val="000000" w:themeColor="text1"/>
          <w:sz w:val="20"/>
          <w:szCs w:val="20"/>
          <w:rtl/>
        </w:rPr>
        <w:t>.</w:t>
      </w:r>
      <w:r w:rsidR="007E5259" w:rsidRPr="008F27C9">
        <w:rPr>
          <w:rFonts w:ascii="Traditional Arabic" w:hAnsi="Traditional Arabic" w:cs="Traditional Arabic"/>
          <w:b/>
          <w:bCs/>
          <w:color w:val="000000" w:themeColor="text1"/>
          <w:sz w:val="20"/>
          <w:szCs w:val="20"/>
          <w:rtl/>
        </w:rPr>
        <w:t xml:space="preserve"> </w:t>
      </w:r>
      <w:r w:rsidR="00993A2D" w:rsidRPr="008F27C9">
        <w:rPr>
          <w:rFonts w:ascii="Traditional Arabic" w:hAnsi="Traditional Arabic" w:cs="Traditional Arabic"/>
          <w:b/>
          <w:bCs/>
          <w:color w:val="000000" w:themeColor="text1"/>
          <w:sz w:val="20"/>
          <w:szCs w:val="20"/>
          <w:rtl/>
        </w:rPr>
        <w:t xml:space="preserve">وروي عن النخعي أنه كره سؤر الحائض وعن جابر بن زيد أنه لا يتوضأ منه </w:t>
      </w:r>
      <w:r w:rsidR="003514FA" w:rsidRPr="008F27C9">
        <w:rPr>
          <w:rFonts w:ascii="Traditional Arabic" w:hAnsi="Traditional Arabic" w:cs="Traditional Arabic"/>
          <w:b/>
          <w:bCs/>
          <w:color w:val="000000" w:themeColor="text1"/>
          <w:sz w:val="12"/>
          <w:szCs w:val="12"/>
          <w:rtl/>
        </w:rPr>
        <w:t>(1)</w:t>
      </w:r>
      <w:r w:rsidR="003514FA" w:rsidRPr="008F27C9">
        <w:rPr>
          <w:rFonts w:ascii="Traditional Arabic" w:hAnsi="Traditional Arabic" w:cs="Traditional Arabic"/>
          <w:b/>
          <w:bCs/>
          <w:color w:val="000000" w:themeColor="text1"/>
          <w:sz w:val="20"/>
          <w:szCs w:val="20"/>
          <w:rtl/>
        </w:rPr>
        <w:t xml:space="preserve"> </w:t>
      </w:r>
      <w:r w:rsidR="00794B0B" w:rsidRPr="008F27C9">
        <w:rPr>
          <w:rFonts w:ascii="Traditional Arabic" w:hAnsi="Traditional Arabic" w:cs="Traditional Arabic"/>
          <w:b/>
          <w:bCs/>
          <w:color w:val="000000" w:themeColor="text1"/>
          <w:sz w:val="20"/>
          <w:szCs w:val="20"/>
          <w:rtl/>
        </w:rPr>
        <w:t>وي</w:t>
      </w:r>
      <w:r w:rsidR="00794B0B" w:rsidRPr="008F27C9">
        <w:rPr>
          <w:rFonts w:ascii="Traditional Arabic" w:hAnsi="Traditional Arabic" w:cs="Traditional Arabic" w:hint="cs"/>
          <w:b/>
          <w:bCs/>
          <w:color w:val="000000" w:themeColor="text1"/>
          <w:sz w:val="20"/>
          <w:szCs w:val="20"/>
          <w:rtl/>
        </w:rPr>
        <w:t>منع</w:t>
      </w:r>
      <w:r w:rsidR="00993A2D" w:rsidRPr="008F27C9">
        <w:rPr>
          <w:rFonts w:ascii="Traditional Arabic" w:hAnsi="Traditional Arabic" w:cs="Traditional Arabic"/>
          <w:b/>
          <w:bCs/>
          <w:color w:val="000000" w:themeColor="text1"/>
          <w:sz w:val="20"/>
          <w:szCs w:val="20"/>
          <w:rtl/>
        </w:rPr>
        <w:t xml:space="preserve"> ذلك قول النبي صلى الله عليه وسلم ( إن المؤمن لا ينجس ) وعن عائشة </w:t>
      </w:r>
      <w:r w:rsidR="003514FA" w:rsidRPr="008F27C9">
        <w:rPr>
          <w:rFonts w:ascii="Traditional Arabic" w:hAnsi="Traditional Arabic" w:cs="Traditional Arabic"/>
          <w:b/>
          <w:bCs/>
          <w:color w:val="000000" w:themeColor="text1"/>
          <w:sz w:val="20"/>
          <w:szCs w:val="20"/>
          <w:rtl/>
        </w:rPr>
        <w:t>رضي الله عنه</w:t>
      </w:r>
      <w:r w:rsidR="00993A2D" w:rsidRPr="008F27C9">
        <w:rPr>
          <w:rFonts w:ascii="Traditional Arabic" w:hAnsi="Traditional Arabic" w:cs="Traditional Arabic"/>
          <w:b/>
          <w:bCs/>
          <w:color w:val="000000" w:themeColor="text1"/>
          <w:sz w:val="20"/>
          <w:szCs w:val="20"/>
          <w:rtl/>
        </w:rPr>
        <w:t xml:space="preserve">ا قالت : كنت أشرب وأنا حائض ثم أناوله النبي صلى الله عليه وسلم فيضع فاه على موضع في فيشرب ، وأتعرق العرق وأنا حائض ثم أناوله النبي صلى الله عليه وسلم فيضع فاه على موضع في ) </w:t>
      </w:r>
      <w:r w:rsidR="003514FA" w:rsidRPr="008F27C9">
        <w:rPr>
          <w:rFonts w:ascii="Traditional Arabic" w:hAnsi="Traditional Arabic" w:cs="Traditional Arabic"/>
          <w:b/>
          <w:bCs/>
          <w:color w:val="000000" w:themeColor="text1"/>
          <w:sz w:val="12"/>
          <w:szCs w:val="12"/>
          <w:rtl/>
        </w:rPr>
        <w:t xml:space="preserve">(2) </w:t>
      </w:r>
      <w:r w:rsidR="00731444" w:rsidRPr="008F27C9">
        <w:rPr>
          <w:rFonts w:ascii="Traditional Arabic" w:hAnsi="Traditional Arabic" w:cs="Traditional Arabic"/>
          <w:b/>
          <w:bCs/>
          <w:color w:val="000000" w:themeColor="text1"/>
          <w:sz w:val="20"/>
          <w:szCs w:val="20"/>
          <w:u w:val="single"/>
          <w:rtl/>
        </w:rPr>
        <w:t>واتفقوا على أن سؤر مأكول اللحم طهور</w:t>
      </w:r>
      <w:r w:rsidR="008F761F" w:rsidRPr="008F27C9">
        <w:rPr>
          <w:rFonts w:ascii="Traditional Arabic" w:hAnsi="Traditional Arabic" w:cs="Traditional Arabic"/>
          <w:b/>
          <w:bCs/>
          <w:color w:val="000000" w:themeColor="text1"/>
          <w:sz w:val="12"/>
          <w:szCs w:val="12"/>
          <w:rtl/>
        </w:rPr>
        <w:t xml:space="preserve"> </w:t>
      </w:r>
      <w:r w:rsidR="003514FA" w:rsidRPr="008F27C9">
        <w:rPr>
          <w:rFonts w:ascii="Traditional Arabic" w:hAnsi="Traditional Arabic" w:cs="Traditional Arabic"/>
          <w:b/>
          <w:bCs/>
          <w:color w:val="000000" w:themeColor="text1"/>
          <w:sz w:val="12"/>
          <w:szCs w:val="12"/>
          <w:rtl/>
        </w:rPr>
        <w:t xml:space="preserve">(3)  </w:t>
      </w:r>
      <w:r w:rsidR="009F45BA" w:rsidRPr="008F27C9">
        <w:rPr>
          <w:rFonts w:ascii="Traditional Arabic" w:hAnsi="Traditional Arabic" w:cs="Traditional Arabic"/>
          <w:b/>
          <w:bCs/>
          <w:color w:val="000000" w:themeColor="text1"/>
          <w:sz w:val="20"/>
          <w:szCs w:val="20"/>
          <w:u w:val="single"/>
          <w:rtl/>
        </w:rPr>
        <w:t>وأن سؤر الهرة طهور</w:t>
      </w:r>
      <w:r w:rsidR="009F45BA" w:rsidRPr="008F27C9">
        <w:rPr>
          <w:rFonts w:ascii="Traditional Arabic" w:hAnsi="Traditional Arabic" w:cs="Traditional Arabic"/>
          <w:b/>
          <w:bCs/>
          <w:color w:val="000000" w:themeColor="text1"/>
          <w:sz w:val="20"/>
          <w:szCs w:val="20"/>
          <w:rtl/>
        </w:rPr>
        <w:t xml:space="preserve"> لما جاء عن كبشة بنت كعب بن مالك وكانت تحت ابن أبي قتادة أن أبا قتادة دخل فسكبت له </w:t>
      </w:r>
      <w:proofErr w:type="spellStart"/>
      <w:r w:rsidR="009F45BA" w:rsidRPr="008F27C9">
        <w:rPr>
          <w:rFonts w:ascii="Traditional Arabic" w:hAnsi="Traditional Arabic" w:cs="Traditional Arabic"/>
          <w:b/>
          <w:bCs/>
          <w:color w:val="000000" w:themeColor="text1"/>
          <w:sz w:val="20"/>
          <w:szCs w:val="20"/>
          <w:rtl/>
        </w:rPr>
        <w:t>وضوءا</w:t>
      </w:r>
      <w:r w:rsidR="00673EE1" w:rsidRPr="008F27C9">
        <w:rPr>
          <w:rFonts w:ascii="Traditional Arabic" w:hAnsi="Traditional Arabic" w:cs="Traditional Arabic"/>
          <w:b/>
          <w:bCs/>
          <w:color w:val="000000" w:themeColor="text1"/>
          <w:sz w:val="20"/>
          <w:szCs w:val="20"/>
          <w:rtl/>
        </w:rPr>
        <w:t>ً</w:t>
      </w:r>
      <w:proofErr w:type="spellEnd"/>
      <w:r w:rsidR="009F45BA" w:rsidRPr="008F27C9">
        <w:rPr>
          <w:rFonts w:ascii="Traditional Arabic" w:hAnsi="Traditional Arabic" w:cs="Traditional Arabic"/>
          <w:b/>
          <w:bCs/>
          <w:color w:val="000000" w:themeColor="text1"/>
          <w:sz w:val="20"/>
          <w:szCs w:val="20"/>
          <w:rtl/>
        </w:rPr>
        <w:t xml:space="preserve"> فجاءت هرة</w:t>
      </w:r>
      <w:r w:rsidR="00673EE1" w:rsidRPr="008F27C9">
        <w:rPr>
          <w:rFonts w:ascii="Traditional Arabic" w:hAnsi="Traditional Arabic" w:cs="Traditional Arabic"/>
          <w:b/>
          <w:bCs/>
          <w:color w:val="000000" w:themeColor="text1"/>
          <w:sz w:val="20"/>
          <w:szCs w:val="20"/>
          <w:rtl/>
        </w:rPr>
        <w:t>ً</w:t>
      </w:r>
      <w:r w:rsidR="009F45BA" w:rsidRPr="008F27C9">
        <w:rPr>
          <w:rFonts w:ascii="Traditional Arabic" w:hAnsi="Traditional Arabic" w:cs="Traditional Arabic"/>
          <w:b/>
          <w:bCs/>
          <w:color w:val="000000" w:themeColor="text1"/>
          <w:sz w:val="20"/>
          <w:szCs w:val="20"/>
          <w:rtl/>
        </w:rPr>
        <w:t xml:space="preserve"> تشرب منه فأصغى لها الإناء حتى شربت قالت كبشة فرآني أنظر إليه فقال أتعجبين يا ابنة أخي فقلت نعم فقال إن رسول الله صلى الله عليه وسلم قال </w:t>
      </w:r>
      <w:r w:rsidR="00673EE1" w:rsidRPr="008F27C9">
        <w:rPr>
          <w:rFonts w:ascii="Traditional Arabic" w:hAnsi="Traditional Arabic" w:cs="Traditional Arabic"/>
          <w:b/>
          <w:bCs/>
          <w:color w:val="000000" w:themeColor="text1"/>
          <w:sz w:val="20"/>
          <w:szCs w:val="20"/>
          <w:rtl/>
        </w:rPr>
        <w:t xml:space="preserve">( </w:t>
      </w:r>
      <w:r w:rsidR="009F45BA" w:rsidRPr="008F27C9">
        <w:rPr>
          <w:rFonts w:ascii="Traditional Arabic" w:hAnsi="Traditional Arabic" w:cs="Traditional Arabic"/>
          <w:b/>
          <w:bCs/>
          <w:color w:val="000000" w:themeColor="text1"/>
          <w:sz w:val="20"/>
          <w:szCs w:val="20"/>
          <w:rtl/>
        </w:rPr>
        <w:t xml:space="preserve">إنها ليست بنجس إنها من الطوافين عليكم والطوافات </w:t>
      </w:r>
      <w:r w:rsidR="00673EE1" w:rsidRPr="008F27C9">
        <w:rPr>
          <w:rFonts w:ascii="Traditional Arabic" w:hAnsi="Traditional Arabic" w:cs="Traditional Arabic"/>
          <w:b/>
          <w:bCs/>
          <w:color w:val="000000" w:themeColor="text1"/>
          <w:sz w:val="20"/>
          <w:szCs w:val="20"/>
          <w:rtl/>
        </w:rPr>
        <w:t xml:space="preserve">) </w:t>
      </w:r>
      <w:r w:rsidR="003514FA" w:rsidRPr="008F27C9">
        <w:rPr>
          <w:rFonts w:ascii="Traditional Arabic" w:hAnsi="Traditional Arabic" w:cs="Traditional Arabic"/>
          <w:b/>
          <w:bCs/>
          <w:color w:val="000000" w:themeColor="text1"/>
          <w:sz w:val="12"/>
          <w:szCs w:val="12"/>
          <w:rtl/>
        </w:rPr>
        <w:t>(4)</w:t>
      </w:r>
      <w:r w:rsidR="003514FA" w:rsidRPr="008F27C9">
        <w:rPr>
          <w:rFonts w:ascii="Traditional Arabic" w:hAnsi="Traditional Arabic" w:cs="Traditional Arabic"/>
          <w:b/>
          <w:bCs/>
          <w:color w:val="000000" w:themeColor="text1"/>
          <w:sz w:val="20"/>
          <w:szCs w:val="20"/>
          <w:rtl/>
        </w:rPr>
        <w:t xml:space="preserve"> </w:t>
      </w:r>
      <w:r w:rsidR="00112753" w:rsidRPr="008F27C9">
        <w:rPr>
          <w:rFonts w:ascii="Traditional Arabic" w:hAnsi="Traditional Arabic" w:cs="Traditional Arabic"/>
          <w:b/>
          <w:bCs/>
          <w:color w:val="000000" w:themeColor="text1"/>
          <w:sz w:val="20"/>
          <w:szCs w:val="20"/>
          <w:rtl/>
        </w:rPr>
        <w:t>إلا أن الحنفية جعلوه مكروهاً لتردده بين أصلين هذا الحديث أصل الجواز والقياس أن يكون نجساً لأن لحمه نجس ول</w:t>
      </w:r>
      <w:r w:rsidR="00BE2172" w:rsidRPr="008F27C9">
        <w:rPr>
          <w:rFonts w:ascii="Traditional Arabic" w:hAnsi="Traditional Arabic" w:cs="Traditional Arabic"/>
          <w:b/>
          <w:bCs/>
          <w:color w:val="000000" w:themeColor="text1"/>
          <w:sz w:val="20"/>
          <w:szCs w:val="20"/>
          <w:rtl/>
        </w:rPr>
        <w:t>عابه متولدٌ من لحمه فكره لذلك ،</w:t>
      </w:r>
      <w:r w:rsidR="001E6256" w:rsidRPr="008F27C9">
        <w:rPr>
          <w:rFonts w:ascii="Traditional Arabic" w:hAnsi="Traditional Arabic" w:cs="Traditional Arabic" w:hint="cs"/>
          <w:b/>
          <w:bCs/>
          <w:color w:val="000000" w:themeColor="text1"/>
          <w:sz w:val="20"/>
          <w:szCs w:val="20"/>
          <w:rtl/>
        </w:rPr>
        <w:t xml:space="preserve"> </w:t>
      </w:r>
      <w:r w:rsidR="00112753" w:rsidRPr="008F27C9">
        <w:rPr>
          <w:rFonts w:ascii="Traditional Arabic" w:hAnsi="Traditional Arabic" w:cs="Traditional Arabic"/>
          <w:b/>
          <w:bCs/>
          <w:color w:val="000000" w:themeColor="text1"/>
          <w:sz w:val="20"/>
          <w:szCs w:val="20"/>
          <w:rtl/>
        </w:rPr>
        <w:t>والجمهور لا ي</w:t>
      </w:r>
      <w:r w:rsidR="003514FA" w:rsidRPr="008F27C9">
        <w:rPr>
          <w:rFonts w:ascii="Traditional Arabic" w:hAnsi="Traditional Arabic" w:cs="Traditional Arabic"/>
          <w:b/>
          <w:bCs/>
          <w:color w:val="000000" w:themeColor="text1"/>
          <w:sz w:val="20"/>
          <w:szCs w:val="20"/>
          <w:rtl/>
        </w:rPr>
        <w:t>ُ</w:t>
      </w:r>
      <w:r w:rsidR="00112753" w:rsidRPr="008F27C9">
        <w:rPr>
          <w:rFonts w:ascii="Traditional Arabic" w:hAnsi="Traditional Arabic" w:cs="Traditional Arabic"/>
          <w:b/>
          <w:bCs/>
          <w:color w:val="000000" w:themeColor="text1"/>
          <w:sz w:val="20"/>
          <w:szCs w:val="20"/>
          <w:rtl/>
        </w:rPr>
        <w:t>ع</w:t>
      </w:r>
      <w:r w:rsidR="003514FA" w:rsidRPr="008F27C9">
        <w:rPr>
          <w:rFonts w:ascii="Traditional Arabic" w:hAnsi="Traditional Arabic" w:cs="Traditional Arabic"/>
          <w:b/>
          <w:bCs/>
          <w:color w:val="000000" w:themeColor="text1"/>
          <w:sz w:val="20"/>
          <w:szCs w:val="20"/>
          <w:rtl/>
        </w:rPr>
        <w:t>ْ</w:t>
      </w:r>
      <w:r w:rsidR="00112753" w:rsidRPr="008F27C9">
        <w:rPr>
          <w:rFonts w:ascii="Traditional Arabic" w:hAnsi="Traditional Arabic" w:cs="Traditional Arabic"/>
          <w:b/>
          <w:bCs/>
          <w:color w:val="000000" w:themeColor="text1"/>
          <w:sz w:val="20"/>
          <w:szCs w:val="20"/>
          <w:rtl/>
        </w:rPr>
        <w:t>م</w:t>
      </w:r>
      <w:r w:rsidR="003514FA" w:rsidRPr="008F27C9">
        <w:rPr>
          <w:rFonts w:ascii="Traditional Arabic" w:hAnsi="Traditional Arabic" w:cs="Traditional Arabic"/>
          <w:b/>
          <w:bCs/>
          <w:color w:val="000000" w:themeColor="text1"/>
          <w:sz w:val="20"/>
          <w:szCs w:val="20"/>
          <w:rtl/>
        </w:rPr>
        <w:t>ِ</w:t>
      </w:r>
      <w:r w:rsidR="00112753" w:rsidRPr="008F27C9">
        <w:rPr>
          <w:rFonts w:ascii="Traditional Arabic" w:hAnsi="Traditional Arabic" w:cs="Traditional Arabic"/>
          <w:b/>
          <w:bCs/>
          <w:color w:val="000000" w:themeColor="text1"/>
          <w:sz w:val="20"/>
          <w:szCs w:val="20"/>
          <w:rtl/>
        </w:rPr>
        <w:t>ل</w:t>
      </w:r>
      <w:r w:rsidR="003514FA" w:rsidRPr="008F27C9">
        <w:rPr>
          <w:rFonts w:ascii="Traditional Arabic" w:hAnsi="Traditional Arabic" w:cs="Traditional Arabic"/>
          <w:b/>
          <w:bCs/>
          <w:color w:val="000000" w:themeColor="text1"/>
          <w:sz w:val="20"/>
          <w:szCs w:val="20"/>
          <w:rtl/>
        </w:rPr>
        <w:t>ُ</w:t>
      </w:r>
      <w:r w:rsidR="00112753" w:rsidRPr="008F27C9">
        <w:rPr>
          <w:rFonts w:ascii="Traditional Arabic" w:hAnsi="Traditional Arabic" w:cs="Traditional Arabic"/>
          <w:b/>
          <w:bCs/>
          <w:color w:val="000000" w:themeColor="text1"/>
          <w:sz w:val="20"/>
          <w:szCs w:val="20"/>
          <w:rtl/>
        </w:rPr>
        <w:t>ون</w:t>
      </w:r>
      <w:r w:rsidR="003514FA" w:rsidRPr="008F27C9">
        <w:rPr>
          <w:rFonts w:ascii="Traditional Arabic" w:hAnsi="Traditional Arabic" w:cs="Traditional Arabic"/>
          <w:b/>
          <w:bCs/>
          <w:color w:val="000000" w:themeColor="text1"/>
          <w:sz w:val="20"/>
          <w:szCs w:val="20"/>
          <w:rtl/>
        </w:rPr>
        <w:t>َ</w:t>
      </w:r>
      <w:r w:rsidR="00112753" w:rsidRPr="008F27C9">
        <w:rPr>
          <w:rFonts w:ascii="Traditional Arabic" w:hAnsi="Traditional Arabic" w:cs="Traditional Arabic"/>
          <w:b/>
          <w:bCs/>
          <w:color w:val="000000" w:themeColor="text1"/>
          <w:sz w:val="20"/>
          <w:szCs w:val="20"/>
          <w:rtl/>
        </w:rPr>
        <w:t xml:space="preserve"> القياس </w:t>
      </w:r>
      <w:r w:rsidR="00BE2172" w:rsidRPr="008F27C9">
        <w:rPr>
          <w:rFonts w:ascii="Traditional Arabic" w:hAnsi="Traditional Arabic" w:cs="Traditional Arabic"/>
          <w:b/>
          <w:bCs/>
          <w:color w:val="000000" w:themeColor="text1"/>
          <w:sz w:val="20"/>
          <w:szCs w:val="20"/>
          <w:rtl/>
        </w:rPr>
        <w:t>لمعارضة</w:t>
      </w:r>
      <w:r w:rsidR="00112753" w:rsidRPr="008F27C9">
        <w:rPr>
          <w:rFonts w:ascii="Traditional Arabic" w:hAnsi="Traditional Arabic" w:cs="Traditional Arabic"/>
          <w:b/>
          <w:bCs/>
          <w:color w:val="000000" w:themeColor="text1"/>
          <w:sz w:val="20"/>
          <w:szCs w:val="20"/>
          <w:rtl/>
        </w:rPr>
        <w:t xml:space="preserve"> النص</w:t>
      </w:r>
      <w:r w:rsidR="00BE2172" w:rsidRPr="008F27C9">
        <w:rPr>
          <w:rFonts w:ascii="Traditional Arabic" w:hAnsi="Traditional Arabic" w:cs="Traditional Arabic"/>
          <w:b/>
          <w:bCs/>
          <w:color w:val="000000" w:themeColor="text1"/>
          <w:sz w:val="20"/>
          <w:szCs w:val="20"/>
          <w:rtl/>
        </w:rPr>
        <w:t>.</w:t>
      </w:r>
      <w:r w:rsidR="009F45BA" w:rsidRPr="008F27C9">
        <w:rPr>
          <w:rFonts w:ascii="Traditional Arabic" w:hAnsi="Traditional Arabic" w:cs="Traditional Arabic"/>
          <w:b/>
          <w:bCs/>
          <w:color w:val="000000" w:themeColor="text1"/>
          <w:sz w:val="20"/>
          <w:szCs w:val="20"/>
          <w:rtl/>
        </w:rPr>
        <w:t xml:space="preserve"> </w:t>
      </w:r>
    </w:p>
    <w:p w:rsidR="00286DDD" w:rsidRPr="008F27C9" w:rsidRDefault="00D807D0" w:rsidP="00D807D0">
      <w:pPr>
        <w:pStyle w:val="a6"/>
        <w:rPr>
          <w:rFonts w:cs="Traditional Arabic"/>
          <w:b/>
          <w:bCs/>
          <w:color w:val="000000" w:themeColor="text1"/>
          <w:sz w:val="20"/>
          <w:szCs w:val="20"/>
          <w:rtl/>
        </w:rPr>
      </w:pPr>
      <w:r w:rsidRPr="008F27C9">
        <w:rPr>
          <w:rFonts w:cs="Traditional Arabic"/>
          <w:b/>
          <w:bCs/>
          <w:color w:val="000000" w:themeColor="text1"/>
          <w:sz w:val="20"/>
          <w:szCs w:val="20"/>
          <w:rtl/>
        </w:rPr>
        <w:t xml:space="preserve">تنبيه : الطهور سؤره إن حمل نجاسةً في فمه فتغير بها الماء تنجس بالإجماع ، وإن لم يتغير وكان الماء كثيراً متبحراً فهو طهور بالإجماع ، وإن كان قليلاً فعلى ما تقدم . </w:t>
      </w:r>
    </w:p>
    <w:p w:rsidR="003514FA" w:rsidRPr="008F27C9" w:rsidRDefault="003514FA" w:rsidP="00D807D0">
      <w:pPr>
        <w:pStyle w:val="a6"/>
        <w:rPr>
          <w:rFonts w:cs="Traditional Arabic"/>
          <w:color w:val="000000" w:themeColor="text1"/>
          <w:sz w:val="12"/>
          <w:szCs w:val="12"/>
          <w:rtl/>
        </w:rPr>
      </w:pPr>
      <w:r w:rsidRPr="008F27C9">
        <w:rPr>
          <w:rFonts w:cs="Traditional Arabic"/>
          <w:color w:val="000000" w:themeColor="text1"/>
          <w:sz w:val="12"/>
          <w:szCs w:val="12"/>
          <w:rtl/>
        </w:rPr>
        <w:t>ـــــــــــــــــــــــــــــــــــ</w:t>
      </w:r>
    </w:p>
    <w:p w:rsidR="003514FA" w:rsidRPr="008F27C9" w:rsidRDefault="003514FA" w:rsidP="00D807D0">
      <w:pPr>
        <w:pStyle w:val="a6"/>
        <w:rPr>
          <w:rFonts w:cs="Traditional Arabic"/>
          <w:color w:val="000000" w:themeColor="text1"/>
          <w:sz w:val="12"/>
          <w:szCs w:val="12"/>
          <w:rtl/>
        </w:rPr>
      </w:pPr>
      <w:r w:rsidRPr="008F27C9">
        <w:rPr>
          <w:rFonts w:cs="Traditional Arabic"/>
          <w:color w:val="000000" w:themeColor="text1"/>
          <w:sz w:val="12"/>
          <w:szCs w:val="12"/>
          <w:rtl/>
        </w:rPr>
        <w:t>1-( المغني 1/ 69 )</w:t>
      </w:r>
    </w:p>
    <w:p w:rsidR="003514FA" w:rsidRPr="008F27C9" w:rsidRDefault="003514FA" w:rsidP="00D807D0">
      <w:pPr>
        <w:pStyle w:val="a6"/>
        <w:rPr>
          <w:rFonts w:cs="Traditional Arabic"/>
          <w:color w:val="000000" w:themeColor="text1"/>
          <w:sz w:val="12"/>
          <w:szCs w:val="12"/>
          <w:rtl/>
        </w:rPr>
      </w:pPr>
      <w:r w:rsidRPr="008F27C9">
        <w:rPr>
          <w:rFonts w:cs="Traditional Arabic"/>
          <w:color w:val="000000" w:themeColor="text1"/>
          <w:sz w:val="12"/>
          <w:szCs w:val="12"/>
          <w:rtl/>
        </w:rPr>
        <w:t xml:space="preserve">2-رواه مسلم .    </w:t>
      </w:r>
    </w:p>
    <w:p w:rsidR="003514FA" w:rsidRPr="008F27C9" w:rsidRDefault="003514FA" w:rsidP="00D807D0">
      <w:pPr>
        <w:pStyle w:val="a6"/>
        <w:rPr>
          <w:rFonts w:cs="Traditional Arabic"/>
          <w:color w:val="000000" w:themeColor="text1"/>
          <w:sz w:val="12"/>
          <w:szCs w:val="12"/>
        </w:rPr>
      </w:pPr>
      <w:r w:rsidRPr="008F27C9">
        <w:rPr>
          <w:rFonts w:cs="Traditional Arabic"/>
          <w:color w:val="000000" w:themeColor="text1"/>
          <w:sz w:val="12"/>
          <w:szCs w:val="12"/>
          <w:rtl/>
        </w:rPr>
        <w:t>3-( المغني 1/70 )</w:t>
      </w:r>
    </w:p>
    <w:p w:rsidR="003514FA" w:rsidRPr="008F27C9" w:rsidRDefault="003514FA" w:rsidP="00D807D0">
      <w:pPr>
        <w:pStyle w:val="a6"/>
        <w:rPr>
          <w:rFonts w:cs="Traditional Arabic"/>
          <w:color w:val="000000" w:themeColor="text1"/>
          <w:sz w:val="12"/>
          <w:szCs w:val="12"/>
          <w:rtl/>
        </w:rPr>
      </w:pPr>
      <w:r w:rsidRPr="008F27C9">
        <w:rPr>
          <w:rFonts w:cs="Traditional Arabic"/>
          <w:color w:val="000000" w:themeColor="text1"/>
          <w:sz w:val="12"/>
          <w:szCs w:val="12"/>
          <w:rtl/>
        </w:rPr>
        <w:t>4-رواه مالك وأحمد والترمذي وأبو داود والنسائي وابن ماجه والدارمي . وصححه الباني في صحيح الجامع حديث رقم ( 2437 )</w:t>
      </w:r>
    </w:p>
    <w:p w:rsidR="00D807D0" w:rsidRPr="008F27C9" w:rsidRDefault="00D807D0" w:rsidP="00095B4E">
      <w:pPr>
        <w:jc w:val="both"/>
        <w:rPr>
          <w:rFonts w:ascii="Traditional Arabic" w:hAnsi="Traditional Arabic" w:cs="Traditional Arabic"/>
          <w:b/>
          <w:bCs/>
          <w:color w:val="000000" w:themeColor="text1"/>
          <w:sz w:val="20"/>
          <w:szCs w:val="20"/>
          <w:rtl/>
        </w:rPr>
      </w:pPr>
    </w:p>
    <w:p w:rsidR="007B1054" w:rsidRPr="008F27C9" w:rsidRDefault="00286DDD" w:rsidP="00C45268">
      <w:pPr>
        <w:pStyle w:val="2"/>
        <w:rPr>
          <w:rFonts w:cs="Traditional Arabic"/>
          <w:color w:val="000000" w:themeColor="text1"/>
          <w:sz w:val="20"/>
          <w:szCs w:val="20"/>
          <w:u w:val="single"/>
          <w:rtl/>
        </w:rPr>
      </w:pPr>
      <w:bookmarkStart w:id="9" w:name="_Toc476443978"/>
      <w:r w:rsidRPr="008F27C9">
        <w:rPr>
          <w:rFonts w:cs="Traditional Arabic"/>
          <w:color w:val="000000" w:themeColor="text1"/>
          <w:sz w:val="20"/>
          <w:szCs w:val="20"/>
          <w:u w:val="single"/>
          <w:rtl/>
        </w:rPr>
        <w:t>واختلفوا في سؤر الكلب والخنزير</w:t>
      </w:r>
      <w:bookmarkEnd w:id="9"/>
    </w:p>
    <w:p w:rsidR="0035451F" w:rsidRPr="008F27C9" w:rsidRDefault="00286DDD" w:rsidP="00C9323C">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فقال الجمهور إنه نجس</w:t>
      </w:r>
      <w:r w:rsidR="007B1054" w:rsidRPr="008F27C9">
        <w:rPr>
          <w:rFonts w:ascii="Traditional Arabic" w:hAnsi="Traditional Arabic" w:cs="Traditional Arabic"/>
          <w:b/>
          <w:bCs/>
          <w:color w:val="000000" w:themeColor="text1"/>
          <w:sz w:val="20"/>
          <w:szCs w:val="20"/>
          <w:rtl/>
        </w:rPr>
        <w:t xml:space="preserve">. وقاسوا الخنزير </w:t>
      </w:r>
      <w:r w:rsidR="008E4320" w:rsidRPr="008F27C9">
        <w:rPr>
          <w:rFonts w:ascii="Traditional Arabic" w:hAnsi="Traditional Arabic" w:cs="Traditional Arabic"/>
          <w:b/>
          <w:bCs/>
          <w:color w:val="000000" w:themeColor="text1"/>
          <w:sz w:val="20"/>
          <w:szCs w:val="20"/>
          <w:rtl/>
        </w:rPr>
        <w:t xml:space="preserve">على الكلب في تنجس الإناء </w:t>
      </w:r>
      <w:proofErr w:type="spellStart"/>
      <w:r w:rsidR="008E4320" w:rsidRPr="008F27C9">
        <w:rPr>
          <w:rFonts w:ascii="Traditional Arabic" w:hAnsi="Traditional Arabic" w:cs="Traditional Arabic"/>
          <w:b/>
          <w:bCs/>
          <w:color w:val="000000" w:themeColor="text1"/>
          <w:sz w:val="20"/>
          <w:szCs w:val="20"/>
          <w:rtl/>
        </w:rPr>
        <w:t>بولوغه</w:t>
      </w:r>
      <w:proofErr w:type="spellEnd"/>
      <w:r w:rsidR="008E4320" w:rsidRPr="008F27C9">
        <w:rPr>
          <w:rFonts w:ascii="Traditional Arabic" w:hAnsi="Traditional Arabic" w:cs="Traditional Arabic"/>
          <w:b/>
          <w:bCs/>
          <w:color w:val="000000" w:themeColor="text1"/>
          <w:sz w:val="20"/>
          <w:szCs w:val="20"/>
          <w:rtl/>
        </w:rPr>
        <w:t xml:space="preserve"> لأنه قد نص الشارع على نجاسته كما قال تعالى </w:t>
      </w:r>
      <w:r w:rsidR="00C9323C" w:rsidRPr="00C9323C">
        <w:rPr>
          <w:rFonts w:ascii="QCF_BSML" w:hAnsi="QCF_BSML" w:cs="QCF_BSML"/>
          <w:color w:val="000000"/>
          <w:sz w:val="20"/>
          <w:szCs w:val="20"/>
          <w:rtl/>
        </w:rPr>
        <w:t xml:space="preserve">ﭽ </w:t>
      </w:r>
      <w:r w:rsidR="00C9323C" w:rsidRPr="00C9323C">
        <w:rPr>
          <w:rFonts w:ascii="QCF_P147" w:hAnsi="QCF_P147" w:cs="QCF_P147"/>
          <w:color w:val="000000"/>
          <w:sz w:val="20"/>
          <w:szCs w:val="20"/>
          <w:rtl/>
        </w:rPr>
        <w:t xml:space="preserve">ﮙ  ﮚ  ﮛ   ﮜ  ﮝ  ﮞ  ﮟ  ﮠ  ﮡ  ﮢ  ﮣ  ﮤ    ﮥ  ﮦ   ﮧ  ﮨ  ﮩ  ﮪ  ﮫ   ﮬ  ﮭ  ﮮ  ﮯ  </w:t>
      </w:r>
      <w:r w:rsidR="00C9323C" w:rsidRPr="00C9323C">
        <w:rPr>
          <w:rFonts w:ascii="QCF_BSML" w:hAnsi="QCF_BSML" w:cs="QCF_BSML"/>
          <w:color w:val="000000"/>
          <w:sz w:val="20"/>
          <w:szCs w:val="20"/>
          <w:rtl/>
        </w:rPr>
        <w:t>ﭼ</w:t>
      </w:r>
      <w:r w:rsidR="00C9323C">
        <w:rPr>
          <w:rFonts w:ascii="Traditional Arabic" w:hAnsi="Traditional Arabic" w:cs="Traditional Arabic" w:hint="cs"/>
          <w:b/>
          <w:bCs/>
          <w:color w:val="000000" w:themeColor="text1"/>
          <w:sz w:val="12"/>
          <w:szCs w:val="12"/>
          <w:rtl/>
        </w:rPr>
        <w:t xml:space="preserve">( </w:t>
      </w:r>
      <w:r w:rsidR="00794B0B" w:rsidRPr="008F27C9">
        <w:rPr>
          <w:rFonts w:ascii="Traditional Arabic" w:hAnsi="Traditional Arabic" w:cs="Traditional Arabic"/>
          <w:b/>
          <w:bCs/>
          <w:color w:val="000000" w:themeColor="text1"/>
          <w:sz w:val="12"/>
          <w:szCs w:val="12"/>
          <w:rtl/>
        </w:rPr>
        <w:t>145) سورة الأنعام</w:t>
      </w:r>
      <w:r w:rsidR="007B1054" w:rsidRPr="008F27C9">
        <w:rPr>
          <w:rFonts w:ascii="Traditional Arabic" w:hAnsi="Traditional Arabic" w:cs="Traditional Arabic"/>
          <w:b/>
          <w:bCs/>
          <w:color w:val="000000" w:themeColor="text1"/>
          <w:sz w:val="16"/>
          <w:szCs w:val="16"/>
          <w:rtl/>
        </w:rPr>
        <w:t xml:space="preserve"> </w:t>
      </w:r>
      <w:r w:rsidR="004F52CC" w:rsidRPr="008F27C9">
        <w:rPr>
          <w:rFonts w:ascii="Traditional Arabic" w:hAnsi="Traditional Arabic" w:cs="Traditional Arabic"/>
          <w:b/>
          <w:bCs/>
          <w:color w:val="000000" w:themeColor="text1"/>
          <w:sz w:val="20"/>
          <w:szCs w:val="20"/>
          <w:rtl/>
        </w:rPr>
        <w:t>وهو سبعٌ كالكلب .</w:t>
      </w:r>
      <w:r w:rsidR="009A1C1B" w:rsidRPr="008F27C9">
        <w:rPr>
          <w:rFonts w:ascii="Traditional Arabic" w:hAnsi="Traditional Arabic" w:cs="Traditional Arabic"/>
          <w:b/>
          <w:bCs/>
          <w:color w:val="000000" w:themeColor="text1"/>
          <w:sz w:val="20"/>
          <w:szCs w:val="20"/>
          <w:rtl/>
        </w:rPr>
        <w:t xml:space="preserve">  وأيضاً لما جاء عن أبي ثعلبة الخشني أنه سأل رسول الله صلى الله عليه وسلم قال :  إنا نجاور أهل الكتاب وهم يطبخون في قدورهم الخنزير ويشربون في آنيتهم الخمر فقال ( إن وجدتم غيرها فكلوا فيها واشربوا وإن لم تجدوا غيرها </w:t>
      </w:r>
      <w:proofErr w:type="spellStart"/>
      <w:r w:rsidR="009A1C1B" w:rsidRPr="008F27C9">
        <w:rPr>
          <w:rFonts w:ascii="Traditional Arabic" w:hAnsi="Traditional Arabic" w:cs="Traditional Arabic"/>
          <w:b/>
          <w:bCs/>
          <w:color w:val="000000" w:themeColor="text1"/>
          <w:sz w:val="20"/>
          <w:szCs w:val="20"/>
          <w:rtl/>
        </w:rPr>
        <w:t>فارحضوها</w:t>
      </w:r>
      <w:proofErr w:type="spellEnd"/>
      <w:r w:rsidR="009A1C1B" w:rsidRPr="008F27C9">
        <w:rPr>
          <w:rFonts w:ascii="Traditional Arabic" w:hAnsi="Traditional Arabic" w:cs="Traditional Arabic"/>
          <w:b/>
          <w:bCs/>
          <w:color w:val="000000" w:themeColor="text1"/>
          <w:sz w:val="20"/>
          <w:szCs w:val="20"/>
          <w:rtl/>
        </w:rPr>
        <w:t xml:space="preserve"> بالماء وكلوا واشربوا ) </w:t>
      </w:r>
      <w:r w:rsidR="00794B0B" w:rsidRPr="008F27C9">
        <w:rPr>
          <w:rFonts w:ascii="Traditional Arabic" w:hAnsi="Traditional Arabic" w:cs="Traditional Arabic" w:hint="cs"/>
          <w:b/>
          <w:bCs/>
          <w:color w:val="000000" w:themeColor="text1"/>
          <w:sz w:val="12"/>
          <w:szCs w:val="12"/>
          <w:rtl/>
        </w:rPr>
        <w:t>(</w:t>
      </w:r>
      <w:r w:rsidR="00D807D0" w:rsidRPr="008F27C9">
        <w:rPr>
          <w:rFonts w:ascii="Traditional Arabic" w:hAnsi="Traditional Arabic" w:cs="Traditional Arabic" w:hint="cs"/>
          <w:b/>
          <w:bCs/>
          <w:color w:val="000000" w:themeColor="text1"/>
          <w:sz w:val="12"/>
          <w:szCs w:val="12"/>
          <w:rtl/>
        </w:rPr>
        <w:t>1</w:t>
      </w:r>
      <w:r w:rsidR="00794B0B" w:rsidRPr="008F27C9">
        <w:rPr>
          <w:rFonts w:ascii="Traditional Arabic" w:hAnsi="Traditional Arabic" w:cs="Traditional Arabic" w:hint="cs"/>
          <w:b/>
          <w:bCs/>
          <w:color w:val="000000" w:themeColor="text1"/>
          <w:sz w:val="12"/>
          <w:szCs w:val="12"/>
          <w:rtl/>
        </w:rPr>
        <w:t xml:space="preserve">) </w:t>
      </w:r>
    </w:p>
    <w:p w:rsidR="007D5CB4" w:rsidRPr="008F27C9" w:rsidRDefault="007B1054" w:rsidP="00C9323C">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وقال مالك والأوزاعي إن سؤرهما طاهر </w:t>
      </w:r>
      <w:r w:rsidR="002F72B1" w:rsidRPr="008F27C9">
        <w:rPr>
          <w:rFonts w:ascii="Traditional Arabic" w:hAnsi="Traditional Arabic" w:cs="Traditional Arabic"/>
          <w:b/>
          <w:bCs/>
          <w:color w:val="000000" w:themeColor="text1"/>
          <w:sz w:val="20"/>
          <w:szCs w:val="20"/>
          <w:rtl/>
        </w:rPr>
        <w:t>واستدل</w:t>
      </w:r>
      <w:r w:rsidRPr="008F27C9">
        <w:rPr>
          <w:rFonts w:ascii="Traditional Arabic" w:hAnsi="Traditional Arabic" w:cs="Traditional Arabic"/>
          <w:b/>
          <w:bCs/>
          <w:color w:val="000000" w:themeColor="text1"/>
          <w:sz w:val="20"/>
          <w:szCs w:val="20"/>
          <w:rtl/>
        </w:rPr>
        <w:t xml:space="preserve">وا </w:t>
      </w:r>
      <w:r w:rsidR="002F72B1" w:rsidRPr="008F27C9">
        <w:rPr>
          <w:rFonts w:ascii="Traditional Arabic" w:hAnsi="Traditional Arabic" w:cs="Traditional Arabic"/>
          <w:b/>
          <w:bCs/>
          <w:color w:val="000000" w:themeColor="text1"/>
          <w:sz w:val="20"/>
          <w:szCs w:val="20"/>
          <w:rtl/>
        </w:rPr>
        <w:t xml:space="preserve">بقوله تعالى </w:t>
      </w:r>
      <w:r w:rsidR="00C9323C" w:rsidRPr="00C9323C">
        <w:rPr>
          <w:rFonts w:ascii="QCF_BSML" w:hAnsi="QCF_BSML" w:cs="QCF_BSML"/>
          <w:color w:val="000000"/>
          <w:sz w:val="20"/>
          <w:szCs w:val="20"/>
          <w:rtl/>
        </w:rPr>
        <w:t xml:space="preserve">ﭽ </w:t>
      </w:r>
      <w:r w:rsidR="00C9323C" w:rsidRPr="00C9323C">
        <w:rPr>
          <w:rFonts w:ascii="QCF_P107" w:hAnsi="QCF_P107" w:cs="QCF_P107"/>
          <w:color w:val="000000"/>
          <w:sz w:val="20"/>
          <w:szCs w:val="20"/>
          <w:rtl/>
        </w:rPr>
        <w:t xml:space="preserve">ﮨ  ﮩ  ﮪ    ﮫ  </w:t>
      </w:r>
      <w:r w:rsidR="00C9323C" w:rsidRPr="00C9323C">
        <w:rPr>
          <w:rFonts w:ascii="QCF_BSML" w:hAnsi="QCF_BSML" w:cs="QCF_BSML"/>
          <w:color w:val="000000"/>
          <w:sz w:val="20"/>
          <w:szCs w:val="20"/>
          <w:rtl/>
        </w:rPr>
        <w:t>ﭼ</w:t>
      </w:r>
      <w:r w:rsidR="00C9323C" w:rsidRPr="00C9323C">
        <w:rPr>
          <w:rFonts w:ascii="Arial" w:hAnsi="Arial" w:cs="Arial"/>
          <w:color w:val="000000"/>
          <w:sz w:val="20"/>
          <w:szCs w:val="20"/>
          <w:rtl/>
        </w:rPr>
        <w:t xml:space="preserve"> </w:t>
      </w:r>
      <w:r w:rsidR="00C9323C">
        <w:rPr>
          <w:rFonts w:ascii="Traditional Arabic" w:hAnsi="Traditional Arabic" w:cs="Traditional Arabic" w:hint="cs"/>
          <w:b/>
          <w:bCs/>
          <w:color w:val="000000" w:themeColor="text1"/>
          <w:sz w:val="12"/>
          <w:szCs w:val="12"/>
          <w:rtl/>
        </w:rPr>
        <w:t>(</w:t>
      </w:r>
      <w:r w:rsidR="00794B0B" w:rsidRPr="008F27C9">
        <w:rPr>
          <w:rFonts w:ascii="Traditional Arabic" w:hAnsi="Traditional Arabic" w:cs="Traditional Arabic"/>
          <w:b/>
          <w:bCs/>
          <w:color w:val="000000" w:themeColor="text1"/>
          <w:sz w:val="12"/>
          <w:szCs w:val="12"/>
          <w:rtl/>
        </w:rPr>
        <w:t xml:space="preserve">4) </w:t>
      </w:r>
      <w:r w:rsidR="00794B0B" w:rsidRPr="008F27C9">
        <w:rPr>
          <w:rFonts w:ascii="Traditional Arabic" w:hAnsi="Traditional Arabic" w:cs="Traditional Arabic" w:hint="cs"/>
          <w:b/>
          <w:bCs/>
          <w:color w:val="000000" w:themeColor="text1"/>
          <w:sz w:val="12"/>
          <w:szCs w:val="12"/>
          <w:rtl/>
        </w:rPr>
        <w:t>سورة</w:t>
      </w:r>
      <w:r w:rsidR="00794B0B" w:rsidRPr="008F27C9">
        <w:rPr>
          <w:rFonts w:ascii="Traditional Arabic" w:hAnsi="Traditional Arabic" w:cs="Traditional Arabic"/>
          <w:b/>
          <w:bCs/>
          <w:color w:val="000000" w:themeColor="text1"/>
          <w:sz w:val="12"/>
          <w:szCs w:val="12"/>
          <w:rtl/>
        </w:rPr>
        <w:t xml:space="preserve"> </w:t>
      </w:r>
      <w:r w:rsidR="00794B0B" w:rsidRPr="008F27C9">
        <w:rPr>
          <w:rFonts w:ascii="Traditional Arabic" w:hAnsi="Traditional Arabic" w:cs="Traditional Arabic" w:hint="cs"/>
          <w:b/>
          <w:bCs/>
          <w:color w:val="000000" w:themeColor="text1"/>
          <w:sz w:val="12"/>
          <w:szCs w:val="12"/>
          <w:rtl/>
        </w:rPr>
        <w:t>المائدة</w:t>
      </w:r>
      <w:r w:rsidR="00794B0B" w:rsidRPr="008F27C9">
        <w:rPr>
          <w:rFonts w:ascii="Traditional Arabic" w:hAnsi="Traditional Arabic" w:cs="Traditional Arabic"/>
          <w:b/>
          <w:bCs/>
          <w:color w:val="000000" w:themeColor="text1"/>
          <w:sz w:val="20"/>
          <w:szCs w:val="20"/>
          <w:rtl/>
        </w:rPr>
        <w:t xml:space="preserve"> </w:t>
      </w:r>
      <w:r w:rsidR="002F72B1" w:rsidRPr="008F27C9">
        <w:rPr>
          <w:rFonts w:ascii="Traditional Arabic" w:hAnsi="Traditional Arabic" w:cs="Traditional Arabic"/>
          <w:b/>
          <w:bCs/>
          <w:color w:val="000000" w:themeColor="text1"/>
          <w:sz w:val="20"/>
          <w:szCs w:val="20"/>
          <w:rtl/>
        </w:rPr>
        <w:t>مع أنه لا يخلو من التلوث بريق الكلب فلما جاز الأكل مما أمسك عُلِمَ أن ريقه ليس بنجس .</w:t>
      </w:r>
      <w:r w:rsidR="00B34EFB" w:rsidRPr="008F27C9">
        <w:rPr>
          <w:rFonts w:ascii="Traditional Arabic" w:hAnsi="Traditional Arabic" w:cs="Traditional Arabic"/>
          <w:b/>
          <w:bCs/>
          <w:color w:val="000000" w:themeColor="text1"/>
          <w:sz w:val="20"/>
          <w:szCs w:val="20"/>
          <w:rtl/>
        </w:rPr>
        <w:t xml:space="preserve"> وأما الأمر بغسل الآنية من ولوغ الكلب فهو أمر تعبدي لا يعقل معناه .</w:t>
      </w:r>
    </w:p>
    <w:p w:rsidR="00B34EFB" w:rsidRPr="008F27C9" w:rsidRDefault="00B34EFB" w:rsidP="00D807D0">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وأجيب : بأنه قول النبي صلى الله عليه وسلم ( طهور إناء أحدكم إذا ولغ فيه الكلب أن يغسله سبعاً أولاهن بالتراب  ) </w:t>
      </w:r>
      <w:r w:rsidR="007B1054" w:rsidRPr="008F27C9">
        <w:rPr>
          <w:rFonts w:ascii="Traditional Arabic" w:hAnsi="Traditional Arabic" w:cs="Traditional Arabic"/>
          <w:b/>
          <w:bCs/>
          <w:color w:val="000000" w:themeColor="text1"/>
          <w:sz w:val="12"/>
          <w:szCs w:val="12"/>
          <w:rtl/>
        </w:rPr>
        <w:t>(</w:t>
      </w:r>
      <w:r w:rsidR="00D807D0" w:rsidRPr="008F27C9">
        <w:rPr>
          <w:rFonts w:ascii="Traditional Arabic" w:hAnsi="Traditional Arabic" w:cs="Traditional Arabic" w:hint="cs"/>
          <w:b/>
          <w:bCs/>
          <w:color w:val="000000" w:themeColor="text1"/>
          <w:sz w:val="12"/>
          <w:szCs w:val="12"/>
          <w:rtl/>
        </w:rPr>
        <w:t>2</w:t>
      </w:r>
      <w:r w:rsidR="007B1054" w:rsidRPr="008F27C9">
        <w:rPr>
          <w:rFonts w:ascii="Traditional Arabic" w:hAnsi="Traditional Arabic" w:cs="Traditional Arabic"/>
          <w:b/>
          <w:bCs/>
          <w:color w:val="000000" w:themeColor="text1"/>
          <w:sz w:val="12"/>
          <w:szCs w:val="12"/>
          <w:rtl/>
        </w:rPr>
        <w:t>)</w:t>
      </w:r>
      <w:r w:rsidR="007B1054"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وفي لفظٍ ( </w:t>
      </w:r>
      <w:proofErr w:type="spellStart"/>
      <w:r w:rsidRPr="008F27C9">
        <w:rPr>
          <w:rFonts w:ascii="Traditional Arabic" w:hAnsi="Traditional Arabic" w:cs="Traditional Arabic"/>
          <w:b/>
          <w:bCs/>
          <w:color w:val="000000" w:themeColor="text1"/>
          <w:sz w:val="20"/>
          <w:szCs w:val="20"/>
          <w:rtl/>
        </w:rPr>
        <w:t>فليرقه</w:t>
      </w:r>
      <w:proofErr w:type="spellEnd"/>
      <w:r w:rsidRPr="008F27C9">
        <w:rPr>
          <w:rFonts w:ascii="Traditional Arabic" w:hAnsi="Traditional Arabic" w:cs="Traditional Arabic"/>
          <w:b/>
          <w:bCs/>
          <w:color w:val="000000" w:themeColor="text1"/>
          <w:sz w:val="20"/>
          <w:szCs w:val="20"/>
          <w:rtl/>
        </w:rPr>
        <w:t xml:space="preserve"> ) فالطهور إنما يكون لشيءٍ نجس </w:t>
      </w:r>
      <w:r w:rsidR="007B1054"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ثم تعميم الإناء بالغسل ولو كان تعبدياً لاقتصر على موضع </w:t>
      </w:r>
      <w:proofErr w:type="spellStart"/>
      <w:r w:rsidRPr="008F27C9">
        <w:rPr>
          <w:rFonts w:ascii="Traditional Arabic" w:hAnsi="Traditional Arabic" w:cs="Traditional Arabic"/>
          <w:b/>
          <w:bCs/>
          <w:color w:val="000000" w:themeColor="text1"/>
          <w:sz w:val="20"/>
          <w:szCs w:val="20"/>
          <w:rtl/>
        </w:rPr>
        <w:t>الولوغ</w:t>
      </w:r>
      <w:proofErr w:type="spellEnd"/>
      <w:r w:rsidRPr="008F27C9">
        <w:rPr>
          <w:rFonts w:ascii="Traditional Arabic" w:hAnsi="Traditional Arabic" w:cs="Traditional Arabic"/>
          <w:b/>
          <w:bCs/>
          <w:color w:val="000000" w:themeColor="text1"/>
          <w:sz w:val="20"/>
          <w:szCs w:val="20"/>
          <w:rtl/>
        </w:rPr>
        <w:t xml:space="preserve"> </w:t>
      </w:r>
      <w:r w:rsidR="007B1054"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وكذا الأمر بإراقة الماء يدل على تنجسه </w:t>
      </w:r>
      <w:proofErr w:type="spellStart"/>
      <w:r w:rsidRPr="008F27C9">
        <w:rPr>
          <w:rFonts w:ascii="Traditional Arabic" w:hAnsi="Traditional Arabic" w:cs="Traditional Arabic"/>
          <w:b/>
          <w:bCs/>
          <w:color w:val="000000" w:themeColor="text1"/>
          <w:sz w:val="20"/>
          <w:szCs w:val="20"/>
          <w:rtl/>
        </w:rPr>
        <w:t>بالولوغ</w:t>
      </w:r>
      <w:proofErr w:type="spellEnd"/>
      <w:r w:rsidRPr="008F27C9">
        <w:rPr>
          <w:rFonts w:ascii="Traditional Arabic" w:hAnsi="Traditional Arabic" w:cs="Traditional Arabic"/>
          <w:b/>
          <w:bCs/>
          <w:color w:val="000000" w:themeColor="text1"/>
          <w:sz w:val="20"/>
          <w:szCs w:val="20"/>
          <w:rtl/>
        </w:rPr>
        <w:t xml:space="preserve"> ، وأما صيد الكلب </w:t>
      </w:r>
      <w:r w:rsidR="00095B4E" w:rsidRPr="008F27C9">
        <w:rPr>
          <w:rFonts w:ascii="Traditional Arabic" w:hAnsi="Traditional Arabic" w:cs="Traditional Arabic"/>
          <w:b/>
          <w:bCs/>
          <w:color w:val="000000" w:themeColor="text1"/>
          <w:sz w:val="20"/>
          <w:szCs w:val="20"/>
          <w:rtl/>
        </w:rPr>
        <w:t xml:space="preserve">فعفي عنه للحاجة وقيل يجب غسل موضع فمه جمعاً بين الآية والحديث فالله جل وعلا أباح ما أمسك ولم يذكر غسلاً ولا أنكره </w:t>
      </w:r>
      <w:r w:rsidR="009F4508" w:rsidRPr="008F27C9">
        <w:rPr>
          <w:rFonts w:ascii="Traditional Arabic" w:hAnsi="Traditional Arabic" w:cs="Traditional Arabic" w:hint="cs"/>
          <w:b/>
          <w:bCs/>
          <w:color w:val="000000" w:themeColor="text1"/>
          <w:sz w:val="20"/>
          <w:szCs w:val="20"/>
          <w:rtl/>
        </w:rPr>
        <w:t xml:space="preserve">، </w:t>
      </w:r>
      <w:r w:rsidR="00095B4E" w:rsidRPr="008F27C9">
        <w:rPr>
          <w:rFonts w:ascii="Traditional Arabic" w:hAnsi="Traditional Arabic" w:cs="Traditional Arabic"/>
          <w:b/>
          <w:bCs/>
          <w:color w:val="000000" w:themeColor="text1"/>
          <w:sz w:val="20"/>
          <w:szCs w:val="20"/>
          <w:rtl/>
        </w:rPr>
        <w:t>والنبي صلى الله عليه وسلم أمر بالغسل فيغسل قبل أكله جمعاً بين النصوص  .</w:t>
      </w:r>
      <w:r w:rsidR="00095B4E" w:rsidRPr="008F27C9">
        <w:rPr>
          <w:rFonts w:ascii="Traditional Arabic" w:hAnsi="Traditional Arabic" w:cs="Traditional Arabic"/>
          <w:b/>
          <w:bCs/>
          <w:color w:val="000000" w:themeColor="text1"/>
          <w:sz w:val="12"/>
          <w:szCs w:val="12"/>
          <w:rtl/>
        </w:rPr>
        <w:t xml:space="preserve"> </w:t>
      </w:r>
      <w:r w:rsidR="007B1054" w:rsidRPr="008F27C9">
        <w:rPr>
          <w:rFonts w:ascii="Traditional Arabic" w:hAnsi="Traditional Arabic" w:cs="Traditional Arabic"/>
          <w:b/>
          <w:bCs/>
          <w:color w:val="000000" w:themeColor="text1"/>
          <w:sz w:val="12"/>
          <w:szCs w:val="12"/>
          <w:rtl/>
        </w:rPr>
        <w:t>(</w:t>
      </w:r>
      <w:r w:rsidR="00D807D0" w:rsidRPr="008F27C9">
        <w:rPr>
          <w:rFonts w:ascii="Traditional Arabic" w:hAnsi="Traditional Arabic" w:cs="Traditional Arabic" w:hint="cs"/>
          <w:b/>
          <w:bCs/>
          <w:color w:val="000000" w:themeColor="text1"/>
          <w:sz w:val="12"/>
          <w:szCs w:val="12"/>
          <w:rtl/>
        </w:rPr>
        <w:t>3</w:t>
      </w:r>
      <w:r w:rsidR="007B1054" w:rsidRPr="008F27C9">
        <w:rPr>
          <w:rFonts w:ascii="Traditional Arabic" w:hAnsi="Traditional Arabic" w:cs="Traditional Arabic"/>
          <w:b/>
          <w:bCs/>
          <w:color w:val="000000" w:themeColor="text1"/>
          <w:sz w:val="12"/>
          <w:szCs w:val="12"/>
          <w:rtl/>
        </w:rPr>
        <w:t>)</w:t>
      </w:r>
      <w:r w:rsidR="007B1054" w:rsidRPr="008F27C9">
        <w:rPr>
          <w:rFonts w:ascii="Traditional Arabic" w:hAnsi="Traditional Arabic" w:cs="Traditional Arabic"/>
          <w:b/>
          <w:bCs/>
          <w:color w:val="000000" w:themeColor="text1"/>
          <w:sz w:val="20"/>
          <w:szCs w:val="20"/>
          <w:rtl/>
        </w:rPr>
        <w:t xml:space="preserve"> </w:t>
      </w:r>
    </w:p>
    <w:p w:rsidR="007B1054" w:rsidRPr="008F27C9" w:rsidRDefault="007B1054" w:rsidP="00D807D0">
      <w:pPr>
        <w:pStyle w:val="a6"/>
        <w:rPr>
          <w:rFonts w:cs="Traditional Arabic"/>
          <w:color w:val="000000" w:themeColor="text1"/>
          <w:sz w:val="12"/>
          <w:szCs w:val="12"/>
          <w:rtl/>
        </w:rPr>
      </w:pPr>
      <w:r w:rsidRPr="008F27C9">
        <w:rPr>
          <w:rFonts w:cs="Traditional Arabic"/>
          <w:color w:val="000000" w:themeColor="text1"/>
          <w:sz w:val="12"/>
          <w:szCs w:val="12"/>
          <w:rtl/>
        </w:rPr>
        <w:t>ـــــــــــــــــــــــــــــــــــــــ</w:t>
      </w:r>
    </w:p>
    <w:p w:rsidR="007B1054" w:rsidRPr="008F27C9" w:rsidRDefault="007B1054" w:rsidP="00D807D0">
      <w:pPr>
        <w:pStyle w:val="a6"/>
        <w:rPr>
          <w:rFonts w:cs="Traditional Arabic"/>
          <w:color w:val="000000" w:themeColor="text1"/>
          <w:sz w:val="12"/>
          <w:szCs w:val="12"/>
          <w:rtl/>
        </w:rPr>
      </w:pPr>
      <w:r w:rsidRPr="008F27C9">
        <w:rPr>
          <w:rFonts w:cs="Traditional Arabic"/>
          <w:color w:val="000000" w:themeColor="text1"/>
          <w:sz w:val="12"/>
          <w:szCs w:val="12"/>
          <w:rtl/>
        </w:rPr>
        <w:t>1-</w:t>
      </w:r>
      <w:r w:rsidR="00D807D0" w:rsidRPr="008F27C9">
        <w:rPr>
          <w:rFonts w:cs="Traditional Arabic"/>
          <w:color w:val="000000" w:themeColor="text1"/>
          <w:sz w:val="12"/>
          <w:szCs w:val="12"/>
          <w:rtl/>
        </w:rPr>
        <w:t xml:space="preserve"> رواه أبو داود وصححه الألباني</w:t>
      </w:r>
    </w:p>
    <w:p w:rsidR="00D807D0" w:rsidRPr="008F27C9" w:rsidRDefault="00D807D0" w:rsidP="00D807D0">
      <w:pPr>
        <w:pStyle w:val="a6"/>
        <w:rPr>
          <w:rFonts w:cs="Traditional Arabic"/>
          <w:color w:val="000000" w:themeColor="text1"/>
          <w:sz w:val="12"/>
          <w:szCs w:val="12"/>
          <w:rtl/>
        </w:rPr>
      </w:pPr>
      <w:r w:rsidRPr="008F27C9">
        <w:rPr>
          <w:rFonts w:cs="Traditional Arabic" w:hint="cs"/>
          <w:color w:val="000000" w:themeColor="text1"/>
          <w:sz w:val="12"/>
          <w:szCs w:val="12"/>
          <w:rtl/>
        </w:rPr>
        <w:t xml:space="preserve">2- </w:t>
      </w:r>
      <w:r w:rsidR="00794B0B" w:rsidRPr="008F27C9">
        <w:rPr>
          <w:rFonts w:cs="Traditional Arabic"/>
          <w:color w:val="000000" w:themeColor="text1"/>
          <w:sz w:val="12"/>
          <w:szCs w:val="12"/>
          <w:rtl/>
        </w:rPr>
        <w:t xml:space="preserve"> </w:t>
      </w:r>
      <w:r w:rsidRPr="008F27C9">
        <w:rPr>
          <w:rFonts w:cs="Traditional Arabic"/>
          <w:color w:val="000000" w:themeColor="text1"/>
          <w:sz w:val="12"/>
          <w:szCs w:val="12"/>
          <w:rtl/>
        </w:rPr>
        <w:t>رواه مسلم</w:t>
      </w:r>
    </w:p>
    <w:p w:rsidR="007B1054" w:rsidRPr="008F27C9" w:rsidRDefault="007B1054" w:rsidP="00D807D0">
      <w:pPr>
        <w:pStyle w:val="a6"/>
        <w:rPr>
          <w:rFonts w:cs="Traditional Arabic"/>
          <w:color w:val="000000" w:themeColor="text1"/>
          <w:sz w:val="12"/>
          <w:szCs w:val="12"/>
          <w:rtl/>
        </w:rPr>
      </w:pPr>
      <w:r w:rsidRPr="008F27C9">
        <w:rPr>
          <w:rFonts w:cs="Traditional Arabic"/>
          <w:color w:val="000000" w:themeColor="text1"/>
          <w:sz w:val="12"/>
          <w:szCs w:val="12"/>
          <w:rtl/>
        </w:rPr>
        <w:t>3-</w:t>
      </w:r>
      <w:r w:rsidR="00D807D0" w:rsidRPr="008F27C9">
        <w:rPr>
          <w:rFonts w:cs="Traditional Arabic"/>
          <w:color w:val="000000" w:themeColor="text1"/>
          <w:sz w:val="12"/>
          <w:szCs w:val="12"/>
          <w:rtl/>
        </w:rPr>
        <w:t>( انظر المغني 1/66 )</w:t>
      </w:r>
    </w:p>
    <w:p w:rsidR="00332956" w:rsidRPr="008F27C9" w:rsidRDefault="00332956" w:rsidP="00C45268">
      <w:pPr>
        <w:pStyle w:val="2"/>
        <w:rPr>
          <w:rFonts w:cs="Traditional Arabic"/>
          <w:color w:val="000000" w:themeColor="text1"/>
          <w:sz w:val="20"/>
          <w:szCs w:val="20"/>
          <w:u w:val="single"/>
          <w:rtl/>
        </w:rPr>
      </w:pPr>
      <w:bookmarkStart w:id="10" w:name="_Toc476443979"/>
    </w:p>
    <w:p w:rsidR="00731444" w:rsidRPr="008F27C9" w:rsidRDefault="00731444" w:rsidP="00C45268">
      <w:pPr>
        <w:pStyle w:val="2"/>
        <w:rPr>
          <w:rFonts w:cs="Traditional Arabic"/>
          <w:color w:val="000000" w:themeColor="text1"/>
          <w:sz w:val="20"/>
          <w:szCs w:val="20"/>
          <w:u w:val="single"/>
          <w:rtl/>
        </w:rPr>
      </w:pPr>
      <w:r w:rsidRPr="008F27C9">
        <w:rPr>
          <w:rFonts w:cs="Traditional Arabic"/>
          <w:color w:val="000000" w:themeColor="text1"/>
          <w:sz w:val="20"/>
          <w:szCs w:val="20"/>
          <w:u w:val="single"/>
          <w:rtl/>
        </w:rPr>
        <w:t xml:space="preserve">واختلفوا في </w:t>
      </w:r>
      <w:r w:rsidR="00144196" w:rsidRPr="008F27C9">
        <w:rPr>
          <w:rFonts w:cs="Traditional Arabic"/>
          <w:color w:val="000000" w:themeColor="text1"/>
          <w:sz w:val="20"/>
          <w:szCs w:val="20"/>
          <w:u w:val="single"/>
          <w:rtl/>
        </w:rPr>
        <w:t xml:space="preserve">سؤر </w:t>
      </w:r>
      <w:r w:rsidR="00286DDD" w:rsidRPr="008F27C9">
        <w:rPr>
          <w:rFonts w:cs="Traditional Arabic"/>
          <w:color w:val="000000" w:themeColor="text1"/>
          <w:sz w:val="20"/>
          <w:szCs w:val="20"/>
          <w:u w:val="single"/>
          <w:rtl/>
        </w:rPr>
        <w:t xml:space="preserve">بقية </w:t>
      </w:r>
      <w:r w:rsidR="00144196" w:rsidRPr="008F27C9">
        <w:rPr>
          <w:rFonts w:cs="Traditional Arabic"/>
          <w:color w:val="000000" w:themeColor="text1"/>
          <w:sz w:val="20"/>
          <w:szCs w:val="20"/>
          <w:u w:val="single"/>
          <w:rtl/>
        </w:rPr>
        <w:t>السباع</w:t>
      </w:r>
      <w:r w:rsidR="0035451F" w:rsidRPr="008F27C9">
        <w:rPr>
          <w:rFonts w:cs="Traditional Arabic"/>
          <w:color w:val="000000" w:themeColor="text1"/>
          <w:sz w:val="20"/>
          <w:szCs w:val="20"/>
          <w:u w:val="single"/>
          <w:rtl/>
        </w:rPr>
        <w:t xml:space="preserve"> </w:t>
      </w:r>
      <w:r w:rsidRPr="008F27C9">
        <w:rPr>
          <w:rFonts w:cs="Traditional Arabic"/>
          <w:color w:val="000000" w:themeColor="text1"/>
          <w:sz w:val="20"/>
          <w:szCs w:val="20"/>
          <w:u w:val="single"/>
          <w:rtl/>
        </w:rPr>
        <w:t xml:space="preserve">على </w:t>
      </w:r>
      <w:r w:rsidR="00CC20DE" w:rsidRPr="008F27C9">
        <w:rPr>
          <w:rFonts w:cs="Traditional Arabic"/>
          <w:color w:val="000000" w:themeColor="text1"/>
          <w:sz w:val="20"/>
          <w:szCs w:val="20"/>
          <w:u w:val="single"/>
          <w:rtl/>
        </w:rPr>
        <w:t>أقوال</w:t>
      </w:r>
      <w:r w:rsidRPr="008F27C9">
        <w:rPr>
          <w:rFonts w:cs="Traditional Arabic"/>
          <w:color w:val="000000" w:themeColor="text1"/>
          <w:sz w:val="20"/>
          <w:szCs w:val="20"/>
          <w:u w:val="single"/>
          <w:rtl/>
        </w:rPr>
        <w:t xml:space="preserve"> :</w:t>
      </w:r>
      <w:bookmarkEnd w:id="10"/>
    </w:p>
    <w:p w:rsidR="00A23AE6" w:rsidRPr="008F27C9" w:rsidRDefault="00565B52" w:rsidP="00D807D0">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 xml:space="preserve">القول </w:t>
      </w:r>
      <w:r w:rsidR="00731444" w:rsidRPr="008F27C9">
        <w:rPr>
          <w:rFonts w:cs="Traditional Arabic"/>
          <w:b/>
          <w:bCs/>
          <w:color w:val="000000" w:themeColor="text1"/>
          <w:sz w:val="20"/>
          <w:szCs w:val="20"/>
          <w:rtl/>
        </w:rPr>
        <w:t>الأول / أن سؤرها طهور حتى يت</w:t>
      </w:r>
      <w:r w:rsidR="00E700AC" w:rsidRPr="008F27C9">
        <w:rPr>
          <w:rFonts w:cs="Traditional Arabic"/>
          <w:b/>
          <w:bCs/>
          <w:color w:val="000000" w:themeColor="text1"/>
          <w:sz w:val="20"/>
          <w:szCs w:val="20"/>
          <w:rtl/>
        </w:rPr>
        <w:t>غير لونه أو ريحه أو طعمه</w:t>
      </w:r>
      <w:r w:rsidR="00731444" w:rsidRPr="008F27C9">
        <w:rPr>
          <w:rFonts w:cs="Traditional Arabic"/>
          <w:b/>
          <w:bCs/>
          <w:color w:val="000000" w:themeColor="text1"/>
          <w:sz w:val="20"/>
          <w:szCs w:val="20"/>
          <w:rtl/>
        </w:rPr>
        <w:t xml:space="preserve"> </w:t>
      </w:r>
      <w:r w:rsidR="00AA4AC5" w:rsidRPr="008F27C9">
        <w:rPr>
          <w:rFonts w:cs="Traditional Arabic"/>
          <w:b/>
          <w:bCs/>
          <w:color w:val="000000" w:themeColor="text1"/>
          <w:sz w:val="20"/>
          <w:szCs w:val="20"/>
          <w:rtl/>
        </w:rPr>
        <w:t xml:space="preserve">وهو قول المالكية والشافعية </w:t>
      </w:r>
      <w:r w:rsidR="006443EB" w:rsidRPr="008F27C9">
        <w:rPr>
          <w:rFonts w:cs="Traditional Arabic"/>
          <w:b/>
          <w:bCs/>
          <w:color w:val="000000" w:themeColor="text1"/>
          <w:sz w:val="20"/>
          <w:szCs w:val="20"/>
          <w:rtl/>
        </w:rPr>
        <w:t xml:space="preserve">ونسب إلى عمر وعلي وأبو هريرة وعطاء بن أبي رباح والقاسم بن محمد والحسن البصري </w:t>
      </w:r>
      <w:r w:rsidR="007B1054" w:rsidRPr="008F27C9">
        <w:rPr>
          <w:rFonts w:cs="Traditional Arabic"/>
          <w:b/>
          <w:bCs/>
          <w:color w:val="000000" w:themeColor="text1"/>
          <w:sz w:val="12"/>
          <w:szCs w:val="12"/>
          <w:rtl/>
        </w:rPr>
        <w:t>(1)</w:t>
      </w:r>
      <w:r w:rsidR="007B1054" w:rsidRPr="008F27C9">
        <w:rPr>
          <w:rFonts w:cs="Traditional Arabic"/>
          <w:b/>
          <w:bCs/>
          <w:color w:val="000000" w:themeColor="text1"/>
          <w:sz w:val="20"/>
          <w:szCs w:val="20"/>
          <w:rtl/>
        </w:rPr>
        <w:t xml:space="preserve"> </w:t>
      </w:r>
      <w:r w:rsidR="00A23AE6" w:rsidRPr="008F27C9">
        <w:rPr>
          <w:rFonts w:cs="Traditional Arabic"/>
          <w:b/>
          <w:bCs/>
          <w:color w:val="000000" w:themeColor="text1"/>
          <w:sz w:val="20"/>
          <w:szCs w:val="20"/>
          <w:rtl/>
        </w:rPr>
        <w:t>واستدلوا بما يلي :</w:t>
      </w:r>
    </w:p>
    <w:p w:rsidR="007B1054" w:rsidRPr="008F27C9" w:rsidRDefault="00A23AE6" w:rsidP="00D807D0">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1-</w:t>
      </w:r>
      <w:r w:rsidR="00AA4AC5" w:rsidRPr="008F27C9">
        <w:rPr>
          <w:rFonts w:cs="Traditional Arabic"/>
          <w:b/>
          <w:bCs/>
          <w:color w:val="000000" w:themeColor="text1"/>
          <w:sz w:val="20"/>
          <w:szCs w:val="20"/>
          <w:rtl/>
        </w:rPr>
        <w:t xml:space="preserve">ما </w:t>
      </w:r>
      <w:r w:rsidRPr="008F27C9">
        <w:rPr>
          <w:rFonts w:cs="Traditional Arabic"/>
          <w:b/>
          <w:bCs/>
          <w:color w:val="000000" w:themeColor="text1"/>
          <w:sz w:val="20"/>
          <w:szCs w:val="20"/>
          <w:rtl/>
        </w:rPr>
        <w:t>روي</w:t>
      </w:r>
      <w:r w:rsidR="00AA4AC5" w:rsidRPr="008F27C9">
        <w:rPr>
          <w:rFonts w:cs="Traditional Arabic"/>
          <w:b/>
          <w:bCs/>
          <w:color w:val="000000" w:themeColor="text1"/>
          <w:sz w:val="20"/>
          <w:szCs w:val="20"/>
          <w:rtl/>
        </w:rPr>
        <w:t xml:space="preserve"> عن أبي سعيد الخدري رضي الله عنه أن النبي صلى الله عليه وسلم سئل عن الحياض التي بين مكة والمدينة تردها السباع والكلاب والحمر وعن الطهر منها</w:t>
      </w:r>
      <w:r w:rsidRPr="008F27C9">
        <w:rPr>
          <w:rFonts w:cs="Traditional Arabic"/>
          <w:b/>
          <w:bCs/>
          <w:color w:val="000000" w:themeColor="text1"/>
          <w:sz w:val="20"/>
          <w:szCs w:val="20"/>
          <w:rtl/>
        </w:rPr>
        <w:t xml:space="preserve"> ؟</w:t>
      </w:r>
      <w:r w:rsidR="00AA4AC5" w:rsidRPr="008F27C9">
        <w:rPr>
          <w:rFonts w:cs="Traditional Arabic"/>
          <w:b/>
          <w:bCs/>
          <w:color w:val="000000" w:themeColor="text1"/>
          <w:sz w:val="20"/>
          <w:szCs w:val="20"/>
          <w:rtl/>
        </w:rPr>
        <w:t xml:space="preserve"> فقال ( لها ما حملت في بطونها ولنا ما غبر طهور ) </w:t>
      </w:r>
      <w:r w:rsidR="007B1054" w:rsidRPr="008F27C9">
        <w:rPr>
          <w:rFonts w:cs="Traditional Arabic"/>
          <w:b/>
          <w:bCs/>
          <w:color w:val="000000" w:themeColor="text1"/>
          <w:sz w:val="12"/>
          <w:szCs w:val="12"/>
          <w:rtl/>
        </w:rPr>
        <w:t>(2)</w:t>
      </w:r>
      <w:r w:rsidR="007B1054" w:rsidRPr="008F27C9">
        <w:rPr>
          <w:rFonts w:cs="Traditional Arabic"/>
          <w:b/>
          <w:bCs/>
          <w:color w:val="000000" w:themeColor="text1"/>
          <w:sz w:val="20"/>
          <w:szCs w:val="20"/>
          <w:rtl/>
        </w:rPr>
        <w:t xml:space="preserve"> </w:t>
      </w:r>
    </w:p>
    <w:p w:rsidR="00A23AE6" w:rsidRPr="008F27C9" w:rsidRDefault="00A23AE6" w:rsidP="00D807D0">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 xml:space="preserve">2-ما روي عن جابر رضي الله عنه أنه قال : سئل رسول الله صلى الله عليه وسلم أنتوضأ بما أفضلت الحمر ؟ قال ( نعم ، وبما أفضلت السباع كلها ) </w:t>
      </w:r>
      <w:r w:rsidR="007B1054" w:rsidRPr="008F27C9">
        <w:rPr>
          <w:rFonts w:cs="Traditional Arabic"/>
          <w:b/>
          <w:bCs/>
          <w:color w:val="000000" w:themeColor="text1"/>
          <w:sz w:val="12"/>
          <w:szCs w:val="12"/>
          <w:rtl/>
        </w:rPr>
        <w:t xml:space="preserve">(3) </w:t>
      </w:r>
    </w:p>
    <w:p w:rsidR="009123C3" w:rsidRPr="008F27C9" w:rsidRDefault="009123C3" w:rsidP="00D807D0">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 xml:space="preserve">3-ما روي عن بن عمر رضي الله عنهما قال : خرج علينا رسول الله صلى الله عليه وسلم في بعض أسفاره فسار ليلاً فمروا على رجلٍ عند مقرأةٍ له فقال عمر يا صاحب المقرأة أولغت السباع الليلة في مقرأتك </w:t>
      </w:r>
      <w:r w:rsidR="00144196" w:rsidRPr="008F27C9">
        <w:rPr>
          <w:rFonts w:cs="Traditional Arabic"/>
          <w:b/>
          <w:bCs/>
          <w:color w:val="000000" w:themeColor="text1"/>
          <w:sz w:val="20"/>
          <w:szCs w:val="20"/>
          <w:rtl/>
        </w:rPr>
        <w:t xml:space="preserve">فقال عليه الصلاة والسلام يا صاحب المقرأة لا تخبره هذا متكلف لها ما حملت في بطونها ولنا ما بقي شرابٌ وطهور ) </w:t>
      </w:r>
      <w:r w:rsidR="007B1054" w:rsidRPr="008F27C9">
        <w:rPr>
          <w:rFonts w:cs="Traditional Arabic"/>
          <w:b/>
          <w:bCs/>
          <w:color w:val="000000" w:themeColor="text1"/>
          <w:sz w:val="12"/>
          <w:szCs w:val="12"/>
          <w:rtl/>
        </w:rPr>
        <w:t xml:space="preserve">(4) </w:t>
      </w:r>
    </w:p>
    <w:p w:rsidR="007B1054" w:rsidRPr="008F27C9" w:rsidRDefault="007B1054" w:rsidP="00D807D0">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 xml:space="preserve">4-ما روي أن عمر بن الخطاب خرج في ركب فيهم عمرو بن العاص حتى وردوا حوضاً فقال عمرو : يا صاحب الحوض هل ترد حوضك السباع ؟ فقال عمر بن الخطاب : يا صاحب الحوض لا تخبرنا فإنا نرد على السباع وترد علينا . </w:t>
      </w:r>
      <w:r w:rsidR="00F12ED7" w:rsidRPr="008F27C9">
        <w:rPr>
          <w:rFonts w:cs="Traditional Arabic"/>
          <w:b/>
          <w:bCs/>
          <w:color w:val="000000" w:themeColor="text1"/>
          <w:sz w:val="12"/>
          <w:szCs w:val="12"/>
          <w:rtl/>
        </w:rPr>
        <w:t>(5)</w:t>
      </w:r>
      <w:r w:rsidR="00F12ED7" w:rsidRPr="008F27C9">
        <w:rPr>
          <w:rFonts w:cs="Traditional Arabic"/>
          <w:b/>
          <w:bCs/>
          <w:color w:val="000000" w:themeColor="text1"/>
          <w:sz w:val="20"/>
          <w:szCs w:val="20"/>
          <w:rtl/>
        </w:rPr>
        <w:t xml:space="preserve">  </w:t>
      </w:r>
    </w:p>
    <w:p w:rsidR="0080645D" w:rsidRPr="008F27C9" w:rsidRDefault="009F4508" w:rsidP="0080645D">
      <w:pPr>
        <w:pStyle w:val="a6"/>
        <w:jc w:val="both"/>
        <w:rPr>
          <w:rFonts w:ascii="Traditional Arabic" w:hAnsi="Traditional Arabic" w:cs="Traditional Arabic"/>
          <w:b/>
          <w:bCs/>
          <w:color w:val="000000" w:themeColor="text1"/>
          <w:sz w:val="20"/>
          <w:szCs w:val="20"/>
          <w:rtl/>
        </w:rPr>
      </w:pPr>
      <w:r w:rsidRPr="008F27C9">
        <w:rPr>
          <w:rFonts w:cs="Traditional Arabic"/>
          <w:b/>
          <w:bCs/>
          <w:color w:val="000000" w:themeColor="text1"/>
          <w:sz w:val="20"/>
          <w:szCs w:val="20"/>
          <w:rtl/>
        </w:rPr>
        <w:t xml:space="preserve">وأجيب : بأن هذه </w:t>
      </w:r>
      <w:r w:rsidR="00F12ED7" w:rsidRPr="008F27C9">
        <w:rPr>
          <w:rFonts w:cs="Traditional Arabic"/>
          <w:b/>
          <w:bCs/>
          <w:color w:val="000000" w:themeColor="text1"/>
          <w:sz w:val="20"/>
          <w:szCs w:val="20"/>
          <w:rtl/>
        </w:rPr>
        <w:t>الآثار كلها ضعيفة فلا يحتج بها . وعلى فرض صحتها فتحمل على الماء الكثير .</w:t>
      </w:r>
      <w:r w:rsidR="00D807D0" w:rsidRPr="008F27C9">
        <w:rPr>
          <w:rFonts w:ascii="Traditional Arabic" w:hAnsi="Traditional Arabic" w:cs="Traditional Arabic"/>
          <w:b/>
          <w:bCs/>
          <w:color w:val="000000" w:themeColor="text1"/>
          <w:sz w:val="20"/>
          <w:szCs w:val="20"/>
          <w:rtl/>
        </w:rPr>
        <w:t xml:space="preserve"> </w:t>
      </w:r>
    </w:p>
    <w:p w:rsidR="00F12ED7" w:rsidRPr="008F27C9" w:rsidRDefault="0080645D" w:rsidP="0080645D">
      <w:pPr>
        <w:pStyle w:val="a6"/>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hint="cs"/>
          <w:b/>
          <w:bCs/>
          <w:color w:val="000000" w:themeColor="text1"/>
          <w:sz w:val="20"/>
          <w:szCs w:val="20"/>
          <w:rtl/>
        </w:rPr>
        <w:t>5</w:t>
      </w:r>
      <w:r w:rsidR="00D807D0" w:rsidRPr="008F27C9">
        <w:rPr>
          <w:rFonts w:ascii="Traditional Arabic" w:hAnsi="Traditional Arabic" w:cs="Traditional Arabic"/>
          <w:b/>
          <w:bCs/>
          <w:color w:val="000000" w:themeColor="text1"/>
          <w:sz w:val="20"/>
          <w:szCs w:val="20"/>
          <w:rtl/>
        </w:rPr>
        <w:t>-قول النبي صلى الله عليه وسلم ( إن الماء طهور لا ينجسه شيء )</w:t>
      </w:r>
      <w:r w:rsidR="00D807D0" w:rsidRPr="008F27C9">
        <w:rPr>
          <w:rFonts w:ascii="Traditional Arabic" w:hAnsi="Traditional Arabic" w:cs="Traditional Arabic"/>
          <w:b/>
          <w:bCs/>
          <w:color w:val="000000" w:themeColor="text1"/>
          <w:sz w:val="12"/>
          <w:szCs w:val="12"/>
          <w:rtl/>
        </w:rPr>
        <w:t>(</w:t>
      </w:r>
      <w:r w:rsidRPr="008F27C9">
        <w:rPr>
          <w:rFonts w:ascii="Traditional Arabic" w:hAnsi="Traditional Arabic" w:cs="Traditional Arabic" w:hint="cs"/>
          <w:b/>
          <w:bCs/>
          <w:color w:val="000000" w:themeColor="text1"/>
          <w:sz w:val="12"/>
          <w:szCs w:val="12"/>
          <w:rtl/>
        </w:rPr>
        <w:t>6</w:t>
      </w:r>
      <w:r w:rsidR="00D807D0" w:rsidRPr="008F27C9">
        <w:rPr>
          <w:rFonts w:ascii="Traditional Arabic" w:hAnsi="Traditional Arabic" w:cs="Traditional Arabic"/>
          <w:b/>
          <w:bCs/>
          <w:color w:val="000000" w:themeColor="text1"/>
          <w:sz w:val="12"/>
          <w:szCs w:val="12"/>
          <w:rtl/>
        </w:rPr>
        <w:t>)</w:t>
      </w:r>
      <w:r w:rsidR="00D807D0" w:rsidRPr="008F27C9">
        <w:rPr>
          <w:rFonts w:ascii="Traditional Arabic" w:hAnsi="Traditional Arabic" w:cs="Traditional Arabic"/>
          <w:b/>
          <w:bCs/>
          <w:color w:val="000000" w:themeColor="text1"/>
          <w:sz w:val="20"/>
          <w:szCs w:val="20"/>
          <w:rtl/>
        </w:rPr>
        <w:t xml:space="preserve">وهو يشمل </w:t>
      </w:r>
      <w:proofErr w:type="spellStart"/>
      <w:r w:rsidR="00D807D0" w:rsidRPr="008F27C9">
        <w:rPr>
          <w:rFonts w:ascii="Traditional Arabic" w:hAnsi="Traditional Arabic" w:cs="Traditional Arabic"/>
          <w:b/>
          <w:bCs/>
          <w:color w:val="000000" w:themeColor="text1"/>
          <w:sz w:val="20"/>
          <w:szCs w:val="20"/>
          <w:rtl/>
        </w:rPr>
        <w:t>آسار</w:t>
      </w:r>
      <w:proofErr w:type="spellEnd"/>
      <w:r w:rsidR="00D807D0" w:rsidRPr="008F27C9">
        <w:rPr>
          <w:rFonts w:ascii="Traditional Arabic" w:hAnsi="Traditional Arabic" w:cs="Traditional Arabic"/>
          <w:b/>
          <w:bCs/>
          <w:color w:val="000000" w:themeColor="text1"/>
          <w:sz w:val="20"/>
          <w:szCs w:val="20"/>
          <w:rtl/>
        </w:rPr>
        <w:t xml:space="preserve"> السباع وغيرها</w:t>
      </w:r>
      <w:r w:rsidR="00D807D0" w:rsidRPr="008F27C9">
        <w:rPr>
          <w:rFonts w:ascii="Traditional Arabic" w:hAnsi="Traditional Arabic" w:cs="Traditional Arabic" w:hint="cs"/>
          <w:b/>
          <w:bCs/>
          <w:color w:val="000000" w:themeColor="text1"/>
          <w:sz w:val="20"/>
          <w:szCs w:val="20"/>
          <w:rtl/>
        </w:rPr>
        <w:t>.</w:t>
      </w:r>
      <w:r w:rsidR="00D807D0" w:rsidRPr="008F27C9">
        <w:rPr>
          <w:rFonts w:ascii="Traditional Arabic" w:hAnsi="Traditional Arabic" w:cs="Traditional Arabic"/>
          <w:b/>
          <w:bCs/>
          <w:color w:val="000000" w:themeColor="text1"/>
          <w:sz w:val="20"/>
          <w:szCs w:val="20"/>
          <w:rtl/>
        </w:rPr>
        <w:t xml:space="preserve"> </w:t>
      </w:r>
    </w:p>
    <w:p w:rsidR="007B1054" w:rsidRPr="008F27C9" w:rsidRDefault="007B1054" w:rsidP="0080645D">
      <w:pPr>
        <w:pStyle w:val="a6"/>
        <w:rPr>
          <w:rFonts w:cs="Traditional Arabic"/>
          <w:color w:val="000000" w:themeColor="text1"/>
          <w:sz w:val="20"/>
          <w:szCs w:val="20"/>
          <w:rtl/>
        </w:rPr>
      </w:pPr>
      <w:r w:rsidRPr="008F27C9">
        <w:rPr>
          <w:rFonts w:cs="Traditional Arabic"/>
          <w:color w:val="000000" w:themeColor="text1"/>
          <w:sz w:val="20"/>
          <w:szCs w:val="20"/>
          <w:rtl/>
        </w:rPr>
        <w:t>ـــــــــ</w:t>
      </w:r>
    </w:p>
    <w:p w:rsidR="007B1054" w:rsidRPr="008F27C9" w:rsidRDefault="007B1054" w:rsidP="00F12ED7">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1-( الحاوي للماوردي دار الفكر 1/619 )</w:t>
      </w:r>
    </w:p>
    <w:p w:rsidR="007B1054" w:rsidRPr="008F27C9" w:rsidRDefault="007B1054" w:rsidP="00F12ED7">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 xml:space="preserve">2- رواه ابن ماجه وضعفه الألباني في مشكاة المصابيح حديث رقم ( 488 ) وانظر ضعيف الجامع حديث رقم ( 4789 ) </w:t>
      </w:r>
    </w:p>
    <w:p w:rsidR="007B1054" w:rsidRPr="008F27C9" w:rsidRDefault="007B1054" w:rsidP="00F12ED7">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 xml:space="preserve">3- رواه في شرح السنة وضعفه الألباني في مشكاة المصابيح حديث رقم ( 484 )   </w:t>
      </w:r>
    </w:p>
    <w:p w:rsidR="007B1054" w:rsidRPr="008F27C9" w:rsidRDefault="00F12ED7" w:rsidP="00F12ED7">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4-</w:t>
      </w:r>
      <w:r w:rsidR="007B1054" w:rsidRPr="008F27C9">
        <w:rPr>
          <w:rFonts w:ascii="Traditional Arabic" w:hAnsi="Traditional Arabic" w:cs="Traditional Arabic"/>
          <w:color w:val="000000" w:themeColor="text1"/>
          <w:sz w:val="12"/>
          <w:szCs w:val="12"/>
          <w:rtl/>
        </w:rPr>
        <w:t>رواه الدار قطني وضعفه الألباني في تمام المنة ص48</w:t>
      </w:r>
    </w:p>
    <w:p w:rsidR="007B1054" w:rsidRPr="008F27C9" w:rsidRDefault="00F12ED7" w:rsidP="00F12ED7">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5-رواه مالك وضعفه الألباني في مشكاة المصابيح حديث رقم ( 486 )</w:t>
      </w:r>
    </w:p>
    <w:p w:rsidR="0080645D" w:rsidRPr="008F27C9" w:rsidRDefault="0080645D" w:rsidP="00F12ED7">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6-</w:t>
      </w:r>
      <w:r w:rsidRPr="008F27C9">
        <w:rPr>
          <w:rFonts w:ascii="Traditional Arabic" w:hAnsi="Traditional Arabic" w:cs="Traditional Arabic"/>
          <w:color w:val="000000" w:themeColor="text1"/>
          <w:sz w:val="12"/>
          <w:szCs w:val="12"/>
          <w:rtl/>
        </w:rPr>
        <w:t xml:space="preserve"> رواه أحمد والترمذي وأبو داود والنسائي وصححه الألباني في صحيح الجامع حديث رقم ( 1925 )</w:t>
      </w:r>
      <w:r w:rsidRPr="008F27C9">
        <w:rPr>
          <w:rFonts w:ascii="Traditional Arabic" w:hAnsi="Traditional Arabic" w:cs="Traditional Arabic"/>
          <w:b/>
          <w:bCs/>
          <w:color w:val="000000" w:themeColor="text1"/>
          <w:sz w:val="16"/>
          <w:szCs w:val="16"/>
          <w:rtl/>
        </w:rPr>
        <w:t xml:space="preserve">  </w:t>
      </w:r>
    </w:p>
    <w:p w:rsidR="007D5CB4" w:rsidRPr="008F27C9" w:rsidRDefault="00565B52" w:rsidP="00F12ED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 xml:space="preserve">القول </w:t>
      </w:r>
      <w:r w:rsidR="00731444" w:rsidRPr="008F27C9">
        <w:rPr>
          <w:rFonts w:ascii="Traditional Arabic" w:hAnsi="Traditional Arabic" w:cs="Traditional Arabic"/>
          <w:b/>
          <w:bCs/>
          <w:color w:val="000000" w:themeColor="text1"/>
          <w:sz w:val="20"/>
          <w:szCs w:val="20"/>
          <w:rtl/>
        </w:rPr>
        <w:t xml:space="preserve">الثاني / </w:t>
      </w:r>
      <w:r w:rsidR="007D5CB4" w:rsidRPr="008F27C9">
        <w:rPr>
          <w:rFonts w:ascii="Traditional Arabic" w:hAnsi="Traditional Arabic" w:cs="Traditional Arabic"/>
          <w:b/>
          <w:bCs/>
          <w:color w:val="000000" w:themeColor="text1"/>
          <w:sz w:val="20"/>
          <w:szCs w:val="20"/>
          <w:rtl/>
        </w:rPr>
        <w:t>وهو قول الحنابلة أن سؤر ما لا يؤكل لحمه</w:t>
      </w:r>
      <w:r w:rsidR="00F12ED7" w:rsidRPr="008F27C9">
        <w:rPr>
          <w:rFonts w:ascii="Traditional Arabic" w:hAnsi="Traditional Arabic" w:cs="Traditional Arabic"/>
          <w:b/>
          <w:bCs/>
          <w:color w:val="000000" w:themeColor="text1"/>
          <w:sz w:val="20"/>
          <w:szCs w:val="20"/>
          <w:rtl/>
        </w:rPr>
        <w:t xml:space="preserve"> </w:t>
      </w:r>
      <w:r w:rsidR="009A1C1B" w:rsidRPr="008F27C9">
        <w:rPr>
          <w:rFonts w:ascii="Traditional Arabic" w:hAnsi="Traditional Arabic" w:cs="Traditional Arabic"/>
          <w:b/>
          <w:bCs/>
          <w:color w:val="000000" w:themeColor="text1"/>
          <w:sz w:val="20"/>
          <w:szCs w:val="20"/>
          <w:rtl/>
        </w:rPr>
        <w:t xml:space="preserve">مما فوق الهرة في الخلقة فهو </w:t>
      </w:r>
      <w:r w:rsidR="00F12ED7" w:rsidRPr="008F27C9">
        <w:rPr>
          <w:rFonts w:ascii="Traditional Arabic" w:hAnsi="Traditional Arabic" w:cs="Traditional Arabic"/>
          <w:b/>
          <w:bCs/>
          <w:color w:val="000000" w:themeColor="text1"/>
          <w:sz w:val="20"/>
          <w:szCs w:val="20"/>
          <w:rtl/>
        </w:rPr>
        <w:t>نجس لأن تحريم أكله دليل نجاسته</w:t>
      </w:r>
      <w:r w:rsidR="009A1C1B" w:rsidRPr="008F27C9">
        <w:rPr>
          <w:rFonts w:ascii="Traditional Arabic" w:hAnsi="Traditional Arabic" w:cs="Traditional Arabic"/>
          <w:b/>
          <w:bCs/>
          <w:color w:val="000000" w:themeColor="text1"/>
          <w:sz w:val="20"/>
          <w:szCs w:val="20"/>
          <w:rtl/>
        </w:rPr>
        <w:t xml:space="preserve"> </w:t>
      </w:r>
      <w:r w:rsidR="00F12ED7" w:rsidRPr="008F27C9">
        <w:rPr>
          <w:rFonts w:ascii="Traditional Arabic" w:hAnsi="Traditional Arabic" w:cs="Traditional Arabic"/>
          <w:b/>
          <w:bCs/>
          <w:color w:val="000000" w:themeColor="text1"/>
          <w:sz w:val="20"/>
          <w:szCs w:val="20"/>
          <w:rtl/>
        </w:rPr>
        <w:t>.</w:t>
      </w:r>
    </w:p>
    <w:p w:rsidR="007D5CB4" w:rsidRPr="008F27C9" w:rsidRDefault="007D5CB4" w:rsidP="007D5CB4">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وأجيب : بأن الإنسان محرم الأكل وسؤره طهور بإجماع العلماء كما ذكرنا .   </w:t>
      </w:r>
    </w:p>
    <w:p w:rsidR="007D5CB4" w:rsidRPr="008F27C9" w:rsidRDefault="007D5CB4" w:rsidP="0080645D">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واستدلوا بما جاء عن ابن عمر رضي الله عنهما قال : سئل رسول الله صلى الله عليه وسلم عن الماء يكون في الفلاة من الأرض وما ينوبه من الدواب والسباع فقال رسول الله صلى الله عليه وسلم ( إذا كان الماء قلتين لم يحمل الخبث ) ولولا أنه ينجس </w:t>
      </w:r>
      <w:proofErr w:type="spellStart"/>
      <w:r w:rsidRPr="008F27C9">
        <w:rPr>
          <w:rFonts w:ascii="Traditional Arabic" w:hAnsi="Traditional Arabic" w:cs="Traditional Arabic"/>
          <w:b/>
          <w:bCs/>
          <w:color w:val="000000" w:themeColor="text1"/>
          <w:sz w:val="20"/>
          <w:szCs w:val="20"/>
          <w:rtl/>
        </w:rPr>
        <w:t>بآسارها</w:t>
      </w:r>
      <w:proofErr w:type="spellEnd"/>
      <w:r w:rsidRPr="008F27C9">
        <w:rPr>
          <w:rFonts w:ascii="Traditional Arabic" w:hAnsi="Traditional Arabic" w:cs="Traditional Arabic"/>
          <w:b/>
          <w:bCs/>
          <w:color w:val="000000" w:themeColor="text1"/>
          <w:sz w:val="20"/>
          <w:szCs w:val="20"/>
          <w:rtl/>
        </w:rPr>
        <w:t xml:space="preserve"> لم ي</w:t>
      </w:r>
      <w:r w:rsidR="00F12ED7" w:rsidRPr="008F27C9">
        <w:rPr>
          <w:rFonts w:ascii="Traditional Arabic" w:hAnsi="Traditional Arabic" w:cs="Traditional Arabic"/>
          <w:b/>
          <w:bCs/>
          <w:color w:val="000000" w:themeColor="text1"/>
          <w:sz w:val="20"/>
          <w:szCs w:val="20"/>
          <w:rtl/>
        </w:rPr>
        <w:t>كن لسؤالهم عنه وجوابه لهم معنى</w:t>
      </w:r>
      <w:r w:rsidR="00135B0A" w:rsidRPr="008F27C9">
        <w:rPr>
          <w:rFonts w:ascii="Traditional Arabic" w:hAnsi="Traditional Arabic" w:cs="Traditional Arabic"/>
          <w:b/>
          <w:bCs/>
          <w:color w:val="000000" w:themeColor="text1"/>
          <w:sz w:val="20"/>
          <w:szCs w:val="20"/>
          <w:rtl/>
        </w:rPr>
        <w:t xml:space="preserve"> ولما حده بالقلتين . فدلَّ على أن ما دون القلتين ينجس إذا نابته السباع . ولأنها تأكل </w:t>
      </w:r>
      <w:r w:rsidR="00F12ED7" w:rsidRPr="008F27C9">
        <w:rPr>
          <w:rFonts w:ascii="Traditional Arabic" w:hAnsi="Traditional Arabic" w:cs="Traditional Arabic"/>
          <w:b/>
          <w:bCs/>
          <w:color w:val="000000" w:themeColor="text1"/>
          <w:sz w:val="20"/>
          <w:szCs w:val="20"/>
          <w:rtl/>
        </w:rPr>
        <w:t>الميتة والنجاسة</w:t>
      </w:r>
      <w:r w:rsidR="00135B0A" w:rsidRPr="008F27C9">
        <w:rPr>
          <w:rFonts w:ascii="Traditional Arabic" w:hAnsi="Traditional Arabic" w:cs="Traditional Arabic"/>
          <w:b/>
          <w:bCs/>
          <w:color w:val="000000" w:themeColor="text1"/>
          <w:sz w:val="20"/>
          <w:szCs w:val="20"/>
          <w:rtl/>
        </w:rPr>
        <w:t xml:space="preserve"> فتنجس أفواهها ولا يتحقق وجود مطهرٍ لها فينبغي أن يقضى بنجاستها</w:t>
      </w:r>
      <w:r w:rsidR="009F4508" w:rsidRPr="008F27C9">
        <w:rPr>
          <w:rFonts w:ascii="Traditional Arabic" w:hAnsi="Traditional Arabic" w:cs="Traditional Arabic" w:hint="cs"/>
          <w:b/>
          <w:bCs/>
          <w:color w:val="000000" w:themeColor="text1"/>
          <w:sz w:val="20"/>
          <w:szCs w:val="20"/>
          <w:rtl/>
        </w:rPr>
        <w:t xml:space="preserve"> .</w:t>
      </w:r>
      <w:r w:rsidR="00F12ED7" w:rsidRPr="008F27C9">
        <w:rPr>
          <w:rFonts w:ascii="Traditional Arabic" w:hAnsi="Traditional Arabic" w:cs="Traditional Arabic"/>
          <w:color w:val="000000" w:themeColor="text1"/>
          <w:sz w:val="12"/>
          <w:szCs w:val="12"/>
          <w:rtl/>
        </w:rPr>
        <w:t>(</w:t>
      </w:r>
      <w:r w:rsidR="0080645D" w:rsidRPr="008F27C9">
        <w:rPr>
          <w:rFonts w:ascii="Traditional Arabic" w:hAnsi="Traditional Arabic" w:cs="Traditional Arabic" w:hint="cs"/>
          <w:color w:val="000000" w:themeColor="text1"/>
          <w:sz w:val="12"/>
          <w:szCs w:val="12"/>
          <w:rtl/>
        </w:rPr>
        <w:t>1</w:t>
      </w:r>
      <w:r w:rsidR="00AF69CF" w:rsidRPr="008F27C9">
        <w:rPr>
          <w:rFonts w:ascii="Traditional Arabic" w:hAnsi="Traditional Arabic" w:cs="Traditional Arabic"/>
          <w:color w:val="000000" w:themeColor="text1"/>
          <w:sz w:val="12"/>
          <w:szCs w:val="12"/>
          <w:rtl/>
        </w:rPr>
        <w:t>)</w:t>
      </w:r>
      <w:r w:rsidR="00F12ED7" w:rsidRPr="008F27C9">
        <w:rPr>
          <w:rFonts w:ascii="Traditional Arabic" w:hAnsi="Traditional Arabic" w:cs="Traditional Arabic"/>
          <w:b/>
          <w:bCs/>
          <w:color w:val="000000" w:themeColor="text1"/>
          <w:sz w:val="20"/>
          <w:szCs w:val="20"/>
          <w:rtl/>
        </w:rPr>
        <w:t xml:space="preserve">  </w:t>
      </w:r>
    </w:p>
    <w:p w:rsidR="00F12ED7" w:rsidRPr="008F27C9" w:rsidRDefault="00F12ED7" w:rsidP="00F12ED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القول الثالث / وهو قول الحنفية أن سباع الدواب كالأسد والنمر والفهد ونحوها سؤرها نجس لتحلل لعابها في الماء ، ولعابها متولدٌ من لحمها وهو نجس . وأما سباع الطير كالنسر والعقاب والصقر فسؤرها طهور مكروه لأنها تشرب بمنقارها وهو عظم لا تحله الحياة ولأن التحرز منها فيه مشقة لانقضاضها من أعلى والدين جاء برفع الحرج . وإنما كره لأنها من السباع .</w:t>
      </w:r>
    </w:p>
    <w:p w:rsidR="00F12ED7" w:rsidRPr="008F27C9" w:rsidRDefault="00F12ED7" w:rsidP="00F12ED7">
      <w:pPr>
        <w:jc w:val="both"/>
        <w:rPr>
          <w:rFonts w:ascii="Traditional Arabic" w:hAnsi="Traditional Arabic" w:cs="Traditional Arabic"/>
          <w:b/>
          <w:bCs/>
          <w:color w:val="000000" w:themeColor="text1"/>
          <w:sz w:val="20"/>
          <w:szCs w:val="20"/>
          <w:rtl/>
        </w:rPr>
      </w:pPr>
    </w:p>
    <w:p w:rsidR="00F12ED7" w:rsidRPr="008F27C9" w:rsidRDefault="00F12ED7" w:rsidP="00F12ED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الراجح / أن سؤرها طهور ما لم يتغير الماء لأن الصحيح من أقوال العلماء أن الماء طهور قل أو كثر حتى يتغير بالنجاسة .</w:t>
      </w:r>
    </w:p>
    <w:p w:rsidR="007D5CB4" w:rsidRPr="008F27C9" w:rsidRDefault="00F12ED7" w:rsidP="0080645D">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ــــــــــــــــــــــــــــــــــــــــــــــــــــ</w:t>
      </w:r>
    </w:p>
    <w:p w:rsidR="00F12ED7" w:rsidRPr="008F27C9" w:rsidRDefault="00F12ED7" w:rsidP="0080645D">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 xml:space="preserve">1- </w:t>
      </w:r>
      <w:r w:rsidR="0080645D" w:rsidRPr="008F27C9">
        <w:rPr>
          <w:rFonts w:ascii="Traditional Arabic" w:hAnsi="Traditional Arabic" w:cs="Traditional Arabic"/>
          <w:color w:val="000000" w:themeColor="text1"/>
          <w:sz w:val="12"/>
          <w:szCs w:val="12"/>
          <w:rtl/>
        </w:rPr>
        <w:t xml:space="preserve"> المغني 1/ 68 )</w:t>
      </w:r>
    </w:p>
    <w:p w:rsidR="0080645D" w:rsidRPr="008F27C9" w:rsidRDefault="0080645D" w:rsidP="00A23AE6">
      <w:pPr>
        <w:jc w:val="both"/>
        <w:rPr>
          <w:rFonts w:ascii="Traditional Arabic" w:hAnsi="Traditional Arabic" w:cs="Traditional Arabic"/>
          <w:b/>
          <w:bCs/>
          <w:color w:val="000000" w:themeColor="text1"/>
          <w:sz w:val="20"/>
          <w:szCs w:val="20"/>
          <w:rtl/>
        </w:rPr>
      </w:pPr>
    </w:p>
    <w:p w:rsidR="00144196" w:rsidRPr="008F27C9" w:rsidRDefault="0080645D" w:rsidP="00C45268">
      <w:pPr>
        <w:pStyle w:val="2"/>
        <w:rPr>
          <w:rFonts w:cs="Traditional Arabic"/>
          <w:color w:val="000000" w:themeColor="text1"/>
          <w:sz w:val="20"/>
          <w:szCs w:val="20"/>
          <w:u w:val="single"/>
          <w:rtl/>
        </w:rPr>
      </w:pPr>
      <w:bookmarkStart w:id="11" w:name="_Toc476443980"/>
      <w:r w:rsidRPr="008F27C9">
        <w:rPr>
          <w:rFonts w:cs="Traditional Arabic"/>
          <w:color w:val="000000" w:themeColor="text1"/>
          <w:sz w:val="20"/>
          <w:szCs w:val="20"/>
          <w:u w:val="single"/>
          <w:rtl/>
        </w:rPr>
        <w:lastRenderedPageBreak/>
        <w:t>واختلفوا في س</w:t>
      </w:r>
      <w:r w:rsidRPr="008F27C9">
        <w:rPr>
          <w:rFonts w:cs="Traditional Arabic" w:hint="cs"/>
          <w:color w:val="000000" w:themeColor="text1"/>
          <w:sz w:val="20"/>
          <w:szCs w:val="20"/>
          <w:u w:val="single"/>
          <w:rtl/>
        </w:rPr>
        <w:t>ؤ</w:t>
      </w:r>
      <w:r w:rsidR="00144196" w:rsidRPr="008F27C9">
        <w:rPr>
          <w:rFonts w:cs="Traditional Arabic"/>
          <w:color w:val="000000" w:themeColor="text1"/>
          <w:sz w:val="20"/>
          <w:szCs w:val="20"/>
          <w:u w:val="single"/>
          <w:rtl/>
        </w:rPr>
        <w:t>ر البغل والحمار</w:t>
      </w:r>
      <w:bookmarkEnd w:id="11"/>
      <w:r w:rsidR="00144196" w:rsidRPr="008F27C9">
        <w:rPr>
          <w:rFonts w:cs="Traditional Arabic"/>
          <w:color w:val="000000" w:themeColor="text1"/>
          <w:sz w:val="20"/>
          <w:szCs w:val="20"/>
          <w:u w:val="single"/>
          <w:rtl/>
        </w:rPr>
        <w:t xml:space="preserve"> </w:t>
      </w:r>
    </w:p>
    <w:p w:rsidR="00993A2D" w:rsidRPr="008F27C9" w:rsidRDefault="00AF69CF" w:rsidP="009F450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فقال الحنابلة في المشهور : سؤ</w:t>
      </w:r>
      <w:r w:rsidR="00993A2D" w:rsidRPr="008F27C9">
        <w:rPr>
          <w:rFonts w:ascii="Traditional Arabic" w:hAnsi="Traditional Arabic" w:cs="Traditional Arabic"/>
          <w:b/>
          <w:bCs/>
          <w:color w:val="000000" w:themeColor="text1"/>
          <w:sz w:val="20"/>
          <w:szCs w:val="20"/>
          <w:rtl/>
        </w:rPr>
        <w:t xml:space="preserve">رها نجس لأن النبي صلى الله عليه وسلم بعث مناديه أن ينادي في الناس ( إن الله ورسوله ينهيانكم عن لحوم الحمر الأهلية فإنها رجس ) </w:t>
      </w:r>
      <w:r w:rsidR="004B4F4E" w:rsidRPr="008F27C9">
        <w:rPr>
          <w:rFonts w:ascii="Traditional Arabic" w:hAnsi="Traditional Arabic" w:cs="Traditional Arabic"/>
          <w:b/>
          <w:bCs/>
          <w:color w:val="000000" w:themeColor="text1"/>
          <w:sz w:val="12"/>
          <w:szCs w:val="12"/>
          <w:rtl/>
        </w:rPr>
        <w:t>(1)</w:t>
      </w:r>
      <w:r w:rsidR="004B4F4E" w:rsidRPr="008F27C9">
        <w:rPr>
          <w:rFonts w:ascii="Traditional Arabic" w:hAnsi="Traditional Arabic" w:cs="Traditional Arabic"/>
          <w:b/>
          <w:bCs/>
          <w:color w:val="000000" w:themeColor="text1"/>
          <w:sz w:val="20"/>
          <w:szCs w:val="20"/>
          <w:rtl/>
        </w:rPr>
        <w:t xml:space="preserve"> </w:t>
      </w:r>
      <w:r w:rsidR="00993A2D" w:rsidRPr="008F27C9">
        <w:rPr>
          <w:rFonts w:ascii="Traditional Arabic" w:hAnsi="Traditional Arabic" w:cs="Traditional Arabic"/>
          <w:b/>
          <w:bCs/>
          <w:color w:val="000000" w:themeColor="text1"/>
          <w:sz w:val="20"/>
          <w:szCs w:val="20"/>
          <w:rtl/>
        </w:rPr>
        <w:t xml:space="preserve">والبغل متولدٌ من الحمار وما تولد من النجس </w:t>
      </w:r>
      <w:r w:rsidR="004B4F4E" w:rsidRPr="008F27C9">
        <w:rPr>
          <w:rFonts w:ascii="Traditional Arabic" w:hAnsi="Traditional Arabic" w:cs="Traditional Arabic"/>
          <w:b/>
          <w:bCs/>
          <w:color w:val="000000" w:themeColor="text1"/>
          <w:sz w:val="20"/>
          <w:szCs w:val="20"/>
          <w:rtl/>
        </w:rPr>
        <w:t xml:space="preserve">فهو </w:t>
      </w:r>
      <w:r w:rsidR="00993A2D" w:rsidRPr="008F27C9">
        <w:rPr>
          <w:rFonts w:ascii="Traditional Arabic" w:hAnsi="Traditional Arabic" w:cs="Traditional Arabic"/>
          <w:b/>
          <w:bCs/>
          <w:color w:val="000000" w:themeColor="text1"/>
          <w:sz w:val="20"/>
          <w:szCs w:val="20"/>
          <w:rtl/>
        </w:rPr>
        <w:t xml:space="preserve">نجس .  </w:t>
      </w:r>
    </w:p>
    <w:p w:rsidR="004F52CC" w:rsidRPr="008F27C9" w:rsidRDefault="00993A2D" w:rsidP="00C9323C">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w:t>
      </w:r>
      <w:r w:rsidR="004F52CC" w:rsidRPr="008F27C9">
        <w:rPr>
          <w:rFonts w:ascii="Traditional Arabic" w:hAnsi="Traditional Arabic" w:cs="Traditional Arabic"/>
          <w:b/>
          <w:bCs/>
          <w:color w:val="000000" w:themeColor="text1"/>
          <w:sz w:val="20"/>
          <w:szCs w:val="20"/>
          <w:rtl/>
        </w:rPr>
        <w:t>قال المالكية والشافعية ورواية عن أحمد</w:t>
      </w:r>
      <w:r w:rsidR="00135B0A" w:rsidRPr="008F27C9">
        <w:rPr>
          <w:rFonts w:ascii="Traditional Arabic" w:hAnsi="Traditional Arabic" w:cs="Traditional Arabic"/>
          <w:b/>
          <w:bCs/>
          <w:color w:val="000000" w:themeColor="text1"/>
          <w:sz w:val="20"/>
          <w:szCs w:val="20"/>
          <w:rtl/>
        </w:rPr>
        <w:t xml:space="preserve"> رجحها بن قدامة </w:t>
      </w:r>
      <w:r w:rsidR="004B4F4E" w:rsidRPr="008F27C9">
        <w:rPr>
          <w:rFonts w:ascii="Traditional Arabic" w:hAnsi="Traditional Arabic" w:cs="Traditional Arabic"/>
          <w:b/>
          <w:bCs/>
          <w:color w:val="000000" w:themeColor="text1"/>
          <w:sz w:val="12"/>
          <w:szCs w:val="12"/>
          <w:rtl/>
        </w:rPr>
        <w:t>(2)</w:t>
      </w:r>
      <w:r w:rsidR="004B4F4E" w:rsidRPr="008F27C9">
        <w:rPr>
          <w:rFonts w:ascii="Traditional Arabic" w:hAnsi="Traditional Arabic" w:cs="Traditional Arabic"/>
          <w:b/>
          <w:bCs/>
          <w:color w:val="000000" w:themeColor="text1"/>
          <w:sz w:val="20"/>
          <w:szCs w:val="20"/>
          <w:rtl/>
        </w:rPr>
        <w:t xml:space="preserve"> </w:t>
      </w:r>
      <w:r w:rsidR="004F52CC" w:rsidRPr="008F27C9">
        <w:rPr>
          <w:rFonts w:ascii="Traditional Arabic" w:hAnsi="Traditional Arabic" w:cs="Traditional Arabic"/>
          <w:b/>
          <w:bCs/>
          <w:color w:val="000000" w:themeColor="text1"/>
          <w:sz w:val="20"/>
          <w:szCs w:val="20"/>
          <w:rtl/>
        </w:rPr>
        <w:t xml:space="preserve">: سؤرها طهور </w:t>
      </w:r>
      <w:r w:rsidR="00135B0A" w:rsidRPr="008F27C9">
        <w:rPr>
          <w:rFonts w:ascii="Traditional Arabic" w:hAnsi="Traditional Arabic" w:cs="Traditional Arabic"/>
          <w:b/>
          <w:bCs/>
          <w:color w:val="000000" w:themeColor="text1"/>
          <w:sz w:val="20"/>
          <w:szCs w:val="20"/>
          <w:rtl/>
        </w:rPr>
        <w:t>لأن النبي صلى الله عليه وسلم كان يركبها وكانت ت</w:t>
      </w:r>
      <w:r w:rsidR="004B4F4E" w:rsidRPr="008F27C9">
        <w:rPr>
          <w:rFonts w:ascii="Traditional Arabic" w:hAnsi="Traditional Arabic" w:cs="Traditional Arabic"/>
          <w:b/>
          <w:bCs/>
          <w:color w:val="000000" w:themeColor="text1"/>
          <w:sz w:val="20"/>
          <w:szCs w:val="20"/>
          <w:rtl/>
        </w:rPr>
        <w:t>ُ</w:t>
      </w:r>
      <w:r w:rsidR="00135B0A" w:rsidRPr="008F27C9">
        <w:rPr>
          <w:rFonts w:ascii="Traditional Arabic" w:hAnsi="Traditional Arabic" w:cs="Traditional Arabic"/>
          <w:b/>
          <w:bCs/>
          <w:color w:val="000000" w:themeColor="text1"/>
          <w:sz w:val="20"/>
          <w:szCs w:val="20"/>
          <w:rtl/>
        </w:rPr>
        <w:t>ر</w:t>
      </w:r>
      <w:r w:rsidR="004B4F4E" w:rsidRPr="008F27C9">
        <w:rPr>
          <w:rFonts w:ascii="Traditional Arabic" w:hAnsi="Traditional Arabic" w:cs="Traditional Arabic"/>
          <w:b/>
          <w:bCs/>
          <w:color w:val="000000" w:themeColor="text1"/>
          <w:sz w:val="20"/>
          <w:szCs w:val="20"/>
          <w:rtl/>
        </w:rPr>
        <w:t>ْ</w:t>
      </w:r>
      <w:r w:rsidR="00135B0A" w:rsidRPr="008F27C9">
        <w:rPr>
          <w:rFonts w:ascii="Traditional Arabic" w:hAnsi="Traditional Arabic" w:cs="Traditional Arabic"/>
          <w:b/>
          <w:bCs/>
          <w:color w:val="000000" w:themeColor="text1"/>
          <w:sz w:val="20"/>
          <w:szCs w:val="20"/>
          <w:rtl/>
        </w:rPr>
        <w:t>ك</w:t>
      </w:r>
      <w:r w:rsidR="004B4F4E" w:rsidRPr="008F27C9">
        <w:rPr>
          <w:rFonts w:ascii="Traditional Arabic" w:hAnsi="Traditional Arabic" w:cs="Traditional Arabic"/>
          <w:b/>
          <w:bCs/>
          <w:color w:val="000000" w:themeColor="text1"/>
          <w:sz w:val="20"/>
          <w:szCs w:val="20"/>
          <w:rtl/>
        </w:rPr>
        <w:t>َ</w:t>
      </w:r>
      <w:r w:rsidR="00135B0A" w:rsidRPr="008F27C9">
        <w:rPr>
          <w:rFonts w:ascii="Traditional Arabic" w:hAnsi="Traditional Arabic" w:cs="Traditional Arabic"/>
          <w:b/>
          <w:bCs/>
          <w:color w:val="000000" w:themeColor="text1"/>
          <w:sz w:val="20"/>
          <w:szCs w:val="20"/>
          <w:rtl/>
        </w:rPr>
        <w:t>ب</w:t>
      </w:r>
      <w:r w:rsidR="004B4F4E" w:rsidRPr="008F27C9">
        <w:rPr>
          <w:rFonts w:ascii="Traditional Arabic" w:hAnsi="Traditional Arabic" w:cs="Traditional Arabic"/>
          <w:b/>
          <w:bCs/>
          <w:color w:val="000000" w:themeColor="text1"/>
          <w:sz w:val="20"/>
          <w:szCs w:val="20"/>
          <w:rtl/>
        </w:rPr>
        <w:t>ُ</w:t>
      </w:r>
      <w:r w:rsidR="00135B0A" w:rsidRPr="008F27C9">
        <w:rPr>
          <w:rFonts w:ascii="Traditional Arabic" w:hAnsi="Traditional Arabic" w:cs="Traditional Arabic"/>
          <w:b/>
          <w:bCs/>
          <w:color w:val="000000" w:themeColor="text1"/>
          <w:sz w:val="20"/>
          <w:szCs w:val="20"/>
          <w:rtl/>
        </w:rPr>
        <w:t xml:space="preserve"> في زمنه فلو كان سؤرها نجساً لبينه النبي صلى الله عليه وسلم ولأنها كالهرة في التطواف ويشق التحرز منها . </w:t>
      </w:r>
      <w:r w:rsidRPr="008F27C9">
        <w:rPr>
          <w:rFonts w:ascii="Traditional Arabic" w:hAnsi="Traditional Arabic" w:cs="Traditional Arabic"/>
          <w:b/>
          <w:bCs/>
          <w:color w:val="000000" w:themeColor="text1"/>
          <w:sz w:val="20"/>
          <w:szCs w:val="20"/>
          <w:rtl/>
        </w:rPr>
        <w:t>وأما قوله صلى الله عليه وسلم</w:t>
      </w:r>
      <w:r w:rsidR="001F6741" w:rsidRPr="008F27C9">
        <w:rPr>
          <w:rFonts w:ascii="Traditional Arabic" w:hAnsi="Traditional Arabic" w:cs="Traditional Arabic" w:hint="cs"/>
          <w:b/>
          <w:bCs/>
          <w:color w:val="000000" w:themeColor="text1"/>
          <w:sz w:val="20"/>
          <w:szCs w:val="20"/>
          <w:rtl/>
        </w:rPr>
        <w:t xml:space="preserve"> </w:t>
      </w:r>
      <w:r w:rsidR="00C9323C">
        <w:rPr>
          <w:rFonts w:ascii="Traditional Arabic" w:hAnsi="Traditional Arabic" w:cs="Traditional Arabic" w:hint="cs"/>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 فإنها رجس ) فالمراد محرمة كقوله تعالى  </w:t>
      </w:r>
      <w:r w:rsidR="00C9323C" w:rsidRPr="00C9323C">
        <w:rPr>
          <w:rFonts w:ascii="QCF_BSML" w:hAnsi="QCF_BSML" w:cs="QCF_BSML"/>
          <w:color w:val="000000"/>
          <w:sz w:val="20"/>
          <w:szCs w:val="20"/>
          <w:rtl/>
        </w:rPr>
        <w:t xml:space="preserve">ﭽ </w:t>
      </w:r>
      <w:r w:rsidR="00C9323C" w:rsidRPr="00C9323C">
        <w:rPr>
          <w:rFonts w:ascii="QCF_P123" w:hAnsi="QCF_P123" w:cs="QCF_P123"/>
          <w:color w:val="000000"/>
          <w:sz w:val="20"/>
          <w:szCs w:val="20"/>
          <w:rtl/>
        </w:rPr>
        <w:t xml:space="preserve">ﭑ  ﭒ  ﭓ  ﭔ  ﭕ       ﭖ  ﭗ  ﭘ  ﭙ   ﭚ  ﭛ  ﭜ  ﭝ  ﭞ  </w:t>
      </w:r>
      <w:proofErr w:type="spellStart"/>
      <w:r w:rsidR="00C9323C" w:rsidRPr="00C9323C">
        <w:rPr>
          <w:rFonts w:ascii="QCF_P123" w:hAnsi="QCF_P123" w:cs="QCF_P123"/>
          <w:color w:val="000000"/>
          <w:sz w:val="20"/>
          <w:szCs w:val="20"/>
          <w:rtl/>
        </w:rPr>
        <w:t>ﭟ</w:t>
      </w:r>
      <w:r w:rsidR="00C9323C" w:rsidRPr="00C9323C">
        <w:rPr>
          <w:rFonts w:ascii="QCF_BSML" w:hAnsi="QCF_BSML" w:cs="QCF_BSML"/>
          <w:color w:val="000000"/>
          <w:sz w:val="20"/>
          <w:szCs w:val="20"/>
          <w:rtl/>
        </w:rPr>
        <w:t>ﭼ</w:t>
      </w:r>
      <w:proofErr w:type="spellEnd"/>
      <w:r w:rsidR="00C9323C">
        <w:rPr>
          <w:rFonts w:ascii="Arial" w:hAnsi="Arial" w:cs="Arial"/>
          <w:color w:val="000000"/>
          <w:sz w:val="18"/>
          <w:szCs w:val="18"/>
          <w:rtl/>
        </w:rPr>
        <w:t xml:space="preserve"> </w:t>
      </w:r>
      <w:r w:rsidR="0080645D" w:rsidRPr="008F27C9">
        <w:rPr>
          <w:rFonts w:ascii="Traditional Arabic" w:hAnsi="Traditional Arabic" w:cs="Traditional Arabic"/>
          <w:b/>
          <w:bCs/>
          <w:color w:val="000000" w:themeColor="text1"/>
          <w:sz w:val="12"/>
          <w:szCs w:val="12"/>
          <w:rtl/>
        </w:rPr>
        <w:t>(90) سورة المائدة</w:t>
      </w:r>
      <w:r w:rsidR="004B4F4E" w:rsidRPr="008F27C9">
        <w:rPr>
          <w:rFonts w:ascii="Traditional Arabic" w:hAnsi="Traditional Arabic" w:cs="Traditional Arabic"/>
          <w:b/>
          <w:bCs/>
          <w:color w:val="000000" w:themeColor="text1"/>
          <w:sz w:val="16"/>
          <w:szCs w:val="16"/>
          <w:rtl/>
        </w:rPr>
        <w:t xml:space="preserve"> </w:t>
      </w:r>
    </w:p>
    <w:p w:rsidR="00144196" w:rsidRPr="008F27C9" w:rsidRDefault="004F52CC" w:rsidP="0080645D">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w:t>
      </w:r>
      <w:r w:rsidR="00144196" w:rsidRPr="008F27C9">
        <w:rPr>
          <w:rFonts w:ascii="Traditional Arabic" w:hAnsi="Traditional Arabic" w:cs="Traditional Arabic"/>
          <w:b/>
          <w:bCs/>
          <w:color w:val="000000" w:themeColor="text1"/>
          <w:sz w:val="20"/>
          <w:szCs w:val="20"/>
          <w:rtl/>
        </w:rPr>
        <w:t>قال الحنفية</w:t>
      </w:r>
      <w:r w:rsidR="005D67BB" w:rsidRPr="008F27C9">
        <w:rPr>
          <w:rFonts w:ascii="Traditional Arabic" w:hAnsi="Traditional Arabic" w:cs="Traditional Arabic"/>
          <w:b/>
          <w:bCs/>
          <w:color w:val="000000" w:themeColor="text1"/>
          <w:sz w:val="20"/>
          <w:szCs w:val="20"/>
          <w:rtl/>
        </w:rPr>
        <w:t xml:space="preserve"> ورواية عن أحمد والثوري</w:t>
      </w:r>
      <w:r w:rsidR="00144196" w:rsidRPr="008F27C9">
        <w:rPr>
          <w:rFonts w:ascii="Traditional Arabic" w:hAnsi="Traditional Arabic" w:cs="Traditional Arabic"/>
          <w:b/>
          <w:bCs/>
          <w:color w:val="000000" w:themeColor="text1"/>
          <w:sz w:val="20"/>
          <w:szCs w:val="20"/>
          <w:rtl/>
        </w:rPr>
        <w:t xml:space="preserve"> : </w:t>
      </w:r>
      <w:r w:rsidR="00FF7848" w:rsidRPr="008F27C9">
        <w:rPr>
          <w:rFonts w:ascii="Traditional Arabic" w:hAnsi="Traditional Arabic" w:cs="Traditional Arabic"/>
          <w:b/>
          <w:bCs/>
          <w:color w:val="000000" w:themeColor="text1"/>
          <w:sz w:val="20"/>
          <w:szCs w:val="20"/>
          <w:rtl/>
        </w:rPr>
        <w:t xml:space="preserve">هو مشكوك فيه أما الشك في نجاسته فلأن لعابه متولد من لحمه وهو نجس وأما الشك في طهارته فلأنه من الطوافين وقد كان النبي صلى الله عليه وسلم يركبه ومع حر الحجاز فلا شك أنه سيصيبه عرقه فإذا كان عرقه طاهراً فكذلك سؤره </w:t>
      </w:r>
      <w:r w:rsidR="00C05991" w:rsidRPr="008F27C9">
        <w:rPr>
          <w:rFonts w:ascii="Traditional Arabic" w:hAnsi="Traditional Arabic" w:cs="Traditional Arabic"/>
          <w:b/>
          <w:bCs/>
          <w:color w:val="000000" w:themeColor="text1"/>
          <w:sz w:val="20"/>
          <w:szCs w:val="20"/>
          <w:rtl/>
        </w:rPr>
        <w:t xml:space="preserve"> </w:t>
      </w:r>
      <w:r w:rsidR="00FF7848" w:rsidRPr="008F27C9">
        <w:rPr>
          <w:rFonts w:ascii="Traditional Arabic" w:hAnsi="Traditional Arabic" w:cs="Traditional Arabic"/>
          <w:b/>
          <w:bCs/>
          <w:color w:val="000000" w:themeColor="text1"/>
          <w:sz w:val="20"/>
          <w:szCs w:val="20"/>
          <w:rtl/>
        </w:rPr>
        <w:t>. وخروجاً من الشك يجمع بين التطهر بسؤره إن لم يجد غيره وبين التيمم .</w:t>
      </w:r>
      <w:r w:rsidR="00286DDD" w:rsidRPr="008F27C9">
        <w:rPr>
          <w:rFonts w:ascii="Traditional Arabic" w:hAnsi="Traditional Arabic" w:cs="Traditional Arabic"/>
          <w:b/>
          <w:bCs/>
          <w:color w:val="000000" w:themeColor="text1"/>
          <w:sz w:val="20"/>
          <w:szCs w:val="20"/>
          <w:rtl/>
        </w:rPr>
        <w:t xml:space="preserve"> </w:t>
      </w:r>
      <w:r w:rsidR="004B4F4E" w:rsidRPr="008F27C9">
        <w:rPr>
          <w:rFonts w:ascii="Traditional Arabic" w:hAnsi="Traditional Arabic" w:cs="Traditional Arabic"/>
          <w:b/>
          <w:bCs/>
          <w:color w:val="000000" w:themeColor="text1"/>
          <w:sz w:val="12"/>
          <w:szCs w:val="12"/>
          <w:rtl/>
        </w:rPr>
        <w:t>(</w:t>
      </w:r>
      <w:r w:rsidR="0080645D" w:rsidRPr="008F27C9">
        <w:rPr>
          <w:rFonts w:ascii="Traditional Arabic" w:hAnsi="Traditional Arabic" w:cs="Traditional Arabic" w:hint="cs"/>
          <w:b/>
          <w:bCs/>
          <w:color w:val="000000" w:themeColor="text1"/>
          <w:sz w:val="12"/>
          <w:szCs w:val="12"/>
          <w:rtl/>
        </w:rPr>
        <w:t>3</w:t>
      </w:r>
      <w:r w:rsidR="004B4F4E" w:rsidRPr="008F27C9">
        <w:rPr>
          <w:rFonts w:ascii="Traditional Arabic" w:hAnsi="Traditional Arabic" w:cs="Traditional Arabic"/>
          <w:b/>
          <w:bCs/>
          <w:color w:val="000000" w:themeColor="text1"/>
          <w:sz w:val="12"/>
          <w:szCs w:val="12"/>
          <w:rtl/>
        </w:rPr>
        <w:t>)</w:t>
      </w:r>
      <w:r w:rsidR="004B4F4E" w:rsidRPr="008F27C9">
        <w:rPr>
          <w:rFonts w:ascii="Traditional Arabic" w:hAnsi="Traditional Arabic" w:cs="Traditional Arabic"/>
          <w:b/>
          <w:bCs/>
          <w:color w:val="000000" w:themeColor="text1"/>
          <w:sz w:val="20"/>
          <w:szCs w:val="20"/>
          <w:rtl/>
        </w:rPr>
        <w:t xml:space="preserve"> </w:t>
      </w:r>
    </w:p>
    <w:p w:rsidR="00297A40" w:rsidRPr="008F27C9" w:rsidRDefault="00297A40" w:rsidP="00112753">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ويجاب : بأن الشك ممتنعٌ في أحكام الشريعة فإما القول بالجواز أو المنع </w:t>
      </w:r>
      <w:r w:rsidR="00112753" w:rsidRPr="008F27C9">
        <w:rPr>
          <w:rFonts w:ascii="Traditional Arabic" w:hAnsi="Traditional Arabic" w:cs="Traditional Arabic"/>
          <w:b/>
          <w:bCs/>
          <w:color w:val="000000" w:themeColor="text1"/>
          <w:sz w:val="20"/>
          <w:szCs w:val="20"/>
          <w:rtl/>
        </w:rPr>
        <w:t>وإنما الشك يكون في ذهن المجتهد وحينئذٍ لا يكون ممن علم هذه المسألة فيؤخذ علمها من غيره ، وأما أن يجعل مذهباً يتبناه مجتهد عن مجتهد فيقال هذا هو حكم المسألة الشك فلا يصح مطلقاً .</w:t>
      </w:r>
    </w:p>
    <w:p w:rsidR="004B4F4E" w:rsidRPr="008F27C9" w:rsidRDefault="004B4F4E" w:rsidP="004B4F4E">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ــــــــــــــــــــــــــــــــــــ</w:t>
      </w:r>
    </w:p>
    <w:p w:rsidR="004B4F4E" w:rsidRPr="008F27C9" w:rsidRDefault="004B4F4E" w:rsidP="004B4F4E">
      <w:pPr>
        <w:pStyle w:val="a6"/>
        <w:rPr>
          <w:rFonts w:ascii="Traditional Arabic" w:hAnsi="Traditional Arabic" w:cs="Traditional Arabic"/>
          <w:color w:val="000000" w:themeColor="text1"/>
          <w:sz w:val="12"/>
          <w:szCs w:val="12"/>
          <w:rtl/>
        </w:rPr>
      </w:pPr>
      <w:r w:rsidRPr="008F27C9">
        <w:rPr>
          <w:rFonts w:ascii="Traditional Arabic" w:hAnsi="Traditional Arabic" w:cs="Traditional Arabic"/>
          <w:color w:val="000000" w:themeColor="text1"/>
          <w:sz w:val="12"/>
          <w:szCs w:val="12"/>
          <w:rtl/>
        </w:rPr>
        <w:t>1-متفق عليه ‌</w:t>
      </w:r>
    </w:p>
    <w:p w:rsidR="004B4F4E" w:rsidRPr="008F27C9" w:rsidRDefault="004B4F4E" w:rsidP="004B4F4E">
      <w:pPr>
        <w:pStyle w:val="a6"/>
        <w:rPr>
          <w:rFonts w:ascii="Traditional Arabic" w:hAnsi="Traditional Arabic" w:cs="Traditional Arabic"/>
          <w:color w:val="000000" w:themeColor="text1"/>
          <w:sz w:val="12"/>
          <w:szCs w:val="12"/>
        </w:rPr>
      </w:pPr>
      <w:r w:rsidRPr="008F27C9">
        <w:rPr>
          <w:rFonts w:ascii="Traditional Arabic" w:hAnsi="Traditional Arabic" w:cs="Traditional Arabic"/>
          <w:color w:val="000000" w:themeColor="text1"/>
          <w:sz w:val="12"/>
          <w:szCs w:val="12"/>
          <w:rtl/>
        </w:rPr>
        <w:t>2-المغني ( 1/ 68 )</w:t>
      </w:r>
    </w:p>
    <w:p w:rsidR="004B4F4E" w:rsidRPr="008F27C9" w:rsidRDefault="0080645D" w:rsidP="0080645D">
      <w:pPr>
        <w:pStyle w:val="a6"/>
        <w:rPr>
          <w:rFonts w:ascii="Traditional Arabic" w:hAnsi="Traditional Arabic" w:cs="Traditional Arabic"/>
          <w:color w:val="000000" w:themeColor="text1"/>
          <w:sz w:val="12"/>
          <w:szCs w:val="12"/>
        </w:rPr>
      </w:pPr>
      <w:r w:rsidRPr="008F27C9">
        <w:rPr>
          <w:rFonts w:ascii="Traditional Arabic" w:hAnsi="Traditional Arabic" w:cs="Traditional Arabic"/>
          <w:color w:val="000000" w:themeColor="text1"/>
          <w:sz w:val="12"/>
          <w:szCs w:val="12"/>
          <w:rtl/>
        </w:rPr>
        <w:t>3-</w:t>
      </w:r>
      <w:r w:rsidR="004B4F4E" w:rsidRPr="008F27C9">
        <w:rPr>
          <w:rFonts w:ascii="Traditional Arabic" w:hAnsi="Traditional Arabic" w:cs="Traditional Arabic"/>
          <w:color w:val="000000" w:themeColor="text1"/>
          <w:sz w:val="12"/>
          <w:szCs w:val="12"/>
          <w:rtl/>
        </w:rPr>
        <w:t xml:space="preserve"> </w:t>
      </w:r>
      <w:r w:rsidRPr="008F27C9">
        <w:rPr>
          <w:rFonts w:ascii="Traditional Arabic" w:hAnsi="Traditional Arabic" w:cs="Traditional Arabic"/>
          <w:color w:val="000000" w:themeColor="text1"/>
          <w:sz w:val="12"/>
          <w:szCs w:val="12"/>
          <w:rtl/>
        </w:rPr>
        <w:t>( بدائع الصنائع 1/296 ) ( المغني 1/ 66 )</w:t>
      </w:r>
    </w:p>
    <w:p w:rsidR="004B4F4E" w:rsidRPr="008F27C9" w:rsidRDefault="004B4F4E" w:rsidP="004B4F4E">
      <w:pPr>
        <w:pStyle w:val="a3"/>
        <w:ind w:left="1080"/>
        <w:jc w:val="both"/>
        <w:rPr>
          <w:rFonts w:ascii="Traditional Arabic" w:hAnsi="Traditional Arabic" w:cs="Traditional Arabic"/>
          <w:b/>
          <w:bCs/>
          <w:color w:val="000000" w:themeColor="text1"/>
          <w:sz w:val="20"/>
          <w:szCs w:val="20"/>
          <w:rtl/>
        </w:rPr>
      </w:pPr>
    </w:p>
    <w:p w:rsidR="009F4508" w:rsidRPr="008F27C9" w:rsidRDefault="009F4508" w:rsidP="004B4F4E">
      <w:pPr>
        <w:jc w:val="both"/>
        <w:rPr>
          <w:rFonts w:ascii="Traditional Arabic" w:hAnsi="Traditional Arabic" w:cs="Traditional Arabic"/>
          <w:b/>
          <w:bCs/>
          <w:color w:val="000000" w:themeColor="text1"/>
          <w:sz w:val="20"/>
          <w:szCs w:val="20"/>
          <w:rtl/>
        </w:rPr>
      </w:pPr>
    </w:p>
    <w:p w:rsidR="00FF7848" w:rsidRPr="008F27C9" w:rsidRDefault="00FF7848" w:rsidP="004B4F4E">
      <w:pPr>
        <w:jc w:val="both"/>
        <w:rPr>
          <w:rFonts w:ascii="Traditional Arabic" w:hAnsi="Traditional Arabic" w:cs="Traditional Arabic"/>
          <w:b/>
          <w:bCs/>
          <w:color w:val="000000" w:themeColor="text1"/>
          <w:sz w:val="20"/>
          <w:szCs w:val="20"/>
          <w:rtl/>
        </w:rPr>
      </w:pPr>
      <w:bookmarkStart w:id="12" w:name="_Toc476443981"/>
      <w:r w:rsidRPr="008F27C9">
        <w:rPr>
          <w:rStyle w:val="2Char"/>
          <w:rFonts w:cs="Traditional Arabic"/>
          <w:color w:val="000000" w:themeColor="text1"/>
          <w:sz w:val="20"/>
          <w:szCs w:val="20"/>
          <w:u w:val="single"/>
          <w:rtl/>
        </w:rPr>
        <w:lastRenderedPageBreak/>
        <w:t>واختلفوا في سؤر سواكن البيوت</w:t>
      </w:r>
      <w:bookmarkEnd w:id="12"/>
      <w:r w:rsidRPr="008F27C9">
        <w:rPr>
          <w:rFonts w:ascii="Traditional Arabic" w:hAnsi="Traditional Arabic" w:cs="Traditional Arabic"/>
          <w:b/>
          <w:bCs/>
          <w:color w:val="000000" w:themeColor="text1"/>
          <w:sz w:val="20"/>
          <w:szCs w:val="20"/>
          <w:rtl/>
        </w:rPr>
        <w:t xml:space="preserve"> كالفأرة والحية والعقرب والوزغة ونحوها </w:t>
      </w:r>
      <w:r w:rsidR="008F761F" w:rsidRPr="008F27C9">
        <w:rPr>
          <w:rFonts w:ascii="Traditional Arabic" w:hAnsi="Traditional Arabic" w:cs="Traditional Arabic"/>
          <w:b/>
          <w:bCs/>
          <w:color w:val="000000" w:themeColor="text1"/>
          <w:sz w:val="20"/>
          <w:szCs w:val="20"/>
          <w:rtl/>
        </w:rPr>
        <w:t xml:space="preserve">والحنابلة يجعلون المقياس بالحجم وهو حجم الهرة </w:t>
      </w:r>
      <w:r w:rsidR="004B4F4E" w:rsidRPr="008F27C9">
        <w:rPr>
          <w:rFonts w:ascii="Traditional Arabic" w:hAnsi="Traditional Arabic" w:cs="Traditional Arabic"/>
          <w:b/>
          <w:bCs/>
          <w:color w:val="000000" w:themeColor="text1"/>
          <w:sz w:val="20"/>
          <w:szCs w:val="20"/>
          <w:rtl/>
        </w:rPr>
        <w:t>وما دونه</w:t>
      </w:r>
      <w:r w:rsidR="008F761F" w:rsidRPr="008F27C9">
        <w:rPr>
          <w:rFonts w:ascii="Traditional Arabic" w:hAnsi="Traditional Arabic" w:cs="Traditional Arabic"/>
          <w:b/>
          <w:bCs/>
          <w:color w:val="000000" w:themeColor="text1"/>
          <w:sz w:val="20"/>
          <w:szCs w:val="20"/>
          <w:rtl/>
        </w:rPr>
        <w:t>ا في الخلقة .</w:t>
      </w:r>
    </w:p>
    <w:p w:rsidR="00FF7848" w:rsidRPr="008F27C9" w:rsidRDefault="00FF7848" w:rsidP="009C475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فقال الحنفية </w:t>
      </w:r>
      <w:r w:rsidR="009C475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w:t>
      </w:r>
      <w:r w:rsidR="00297A40" w:rsidRPr="008F27C9">
        <w:rPr>
          <w:rFonts w:ascii="Traditional Arabic" w:hAnsi="Traditional Arabic" w:cs="Traditional Arabic"/>
          <w:b/>
          <w:bCs/>
          <w:color w:val="000000" w:themeColor="text1"/>
          <w:sz w:val="20"/>
          <w:szCs w:val="20"/>
          <w:rtl/>
        </w:rPr>
        <w:t>يجوز</w:t>
      </w:r>
      <w:r w:rsidRPr="008F27C9">
        <w:rPr>
          <w:rFonts w:ascii="Traditional Arabic" w:hAnsi="Traditional Arabic" w:cs="Traditional Arabic"/>
          <w:b/>
          <w:bCs/>
          <w:color w:val="000000" w:themeColor="text1"/>
          <w:sz w:val="20"/>
          <w:szCs w:val="20"/>
          <w:rtl/>
        </w:rPr>
        <w:t xml:space="preserve"> التطهر من سؤرها</w:t>
      </w:r>
      <w:r w:rsidR="00297A40" w:rsidRPr="008F27C9">
        <w:rPr>
          <w:rFonts w:ascii="Traditional Arabic" w:hAnsi="Traditional Arabic" w:cs="Traditional Arabic"/>
          <w:b/>
          <w:bCs/>
          <w:color w:val="000000" w:themeColor="text1"/>
          <w:sz w:val="20"/>
          <w:szCs w:val="20"/>
          <w:rtl/>
        </w:rPr>
        <w:t xml:space="preserve"> مع الكراهة فالجواز قياساً على الهرة والكراهة لأن لعابها يتحلب من لحمها ولحمها نجس فالقياس أن يكون سؤرها نجس لكن لكونها كالهرة تسكن البيوت ولا يمكن صون الأواني عنها أعطيت حكمها</w:t>
      </w:r>
      <w:r w:rsidRPr="008F27C9">
        <w:rPr>
          <w:rFonts w:ascii="Traditional Arabic" w:hAnsi="Traditional Arabic" w:cs="Traditional Arabic"/>
          <w:b/>
          <w:bCs/>
          <w:color w:val="000000" w:themeColor="text1"/>
          <w:sz w:val="20"/>
          <w:szCs w:val="20"/>
          <w:rtl/>
        </w:rPr>
        <w:t xml:space="preserve"> . </w:t>
      </w:r>
      <w:r w:rsidR="00F6547A" w:rsidRPr="008F27C9">
        <w:rPr>
          <w:rFonts w:ascii="Traditional Arabic" w:hAnsi="Traditional Arabic" w:cs="Traditional Arabic" w:hint="cs"/>
          <w:b/>
          <w:bCs/>
          <w:color w:val="000000" w:themeColor="text1"/>
          <w:sz w:val="12"/>
          <w:szCs w:val="12"/>
          <w:rtl/>
        </w:rPr>
        <w:t>(1)</w:t>
      </w:r>
    </w:p>
    <w:p w:rsidR="00297A40" w:rsidRPr="008F27C9" w:rsidRDefault="009C4758" w:rsidP="00297A40">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وقال الجمهور </w:t>
      </w:r>
      <w:r w:rsidRPr="008F27C9">
        <w:rPr>
          <w:rFonts w:ascii="Traditional Arabic" w:hAnsi="Traditional Arabic" w:cs="Traditional Arabic" w:hint="cs"/>
          <w:b/>
          <w:bCs/>
          <w:color w:val="000000" w:themeColor="text1"/>
          <w:sz w:val="20"/>
          <w:szCs w:val="20"/>
          <w:rtl/>
        </w:rPr>
        <w:t>:</w:t>
      </w:r>
      <w:r w:rsidR="00297A40" w:rsidRPr="008F27C9">
        <w:rPr>
          <w:rFonts w:ascii="Traditional Arabic" w:hAnsi="Traditional Arabic" w:cs="Traditional Arabic"/>
          <w:b/>
          <w:bCs/>
          <w:color w:val="000000" w:themeColor="text1"/>
          <w:sz w:val="20"/>
          <w:szCs w:val="20"/>
          <w:rtl/>
        </w:rPr>
        <w:t xml:space="preserve"> يجوز التطهر من سؤرها قياساً على الهرة </w:t>
      </w:r>
      <w:r w:rsidR="009F4508" w:rsidRPr="008F27C9">
        <w:rPr>
          <w:rFonts w:ascii="Traditional Arabic" w:hAnsi="Traditional Arabic" w:cs="Traditional Arabic" w:hint="cs"/>
          <w:b/>
          <w:bCs/>
          <w:color w:val="000000" w:themeColor="text1"/>
          <w:sz w:val="20"/>
          <w:szCs w:val="20"/>
          <w:rtl/>
        </w:rPr>
        <w:t>.</w:t>
      </w:r>
    </w:p>
    <w:p w:rsidR="00E700AC" w:rsidRPr="008F27C9" w:rsidRDefault="00E700AC" w:rsidP="00731444">
      <w:pPr>
        <w:jc w:val="both"/>
        <w:rPr>
          <w:rFonts w:ascii="Traditional Arabic" w:hAnsi="Traditional Arabic" w:cs="Traditional Arabic"/>
          <w:b/>
          <w:bCs/>
          <w:color w:val="000000" w:themeColor="text1"/>
          <w:sz w:val="20"/>
          <w:szCs w:val="20"/>
          <w:rtl/>
        </w:rPr>
      </w:pPr>
    </w:p>
    <w:p w:rsidR="009F4508" w:rsidRPr="008F27C9" w:rsidRDefault="009F4508" w:rsidP="00731444">
      <w:pPr>
        <w:jc w:val="both"/>
        <w:rPr>
          <w:rFonts w:ascii="Traditional Arabic" w:hAnsi="Traditional Arabic" w:cs="Traditional Arabic"/>
          <w:b/>
          <w:bCs/>
          <w:color w:val="000000" w:themeColor="text1"/>
          <w:sz w:val="20"/>
          <w:szCs w:val="20"/>
          <w:rtl/>
        </w:rPr>
      </w:pPr>
    </w:p>
    <w:p w:rsidR="009F4508" w:rsidRPr="008F27C9" w:rsidRDefault="009F4508" w:rsidP="00731444">
      <w:pPr>
        <w:jc w:val="both"/>
        <w:rPr>
          <w:rFonts w:ascii="Traditional Arabic" w:hAnsi="Traditional Arabic" w:cs="Traditional Arabic"/>
          <w:b/>
          <w:bCs/>
          <w:color w:val="000000" w:themeColor="text1"/>
          <w:sz w:val="20"/>
          <w:szCs w:val="20"/>
          <w:rtl/>
        </w:rPr>
      </w:pPr>
    </w:p>
    <w:p w:rsidR="009F4508" w:rsidRPr="008F27C9" w:rsidRDefault="009F4508" w:rsidP="00731444">
      <w:pPr>
        <w:jc w:val="both"/>
        <w:rPr>
          <w:rFonts w:ascii="Traditional Arabic" w:hAnsi="Traditional Arabic" w:cs="Traditional Arabic"/>
          <w:b/>
          <w:bCs/>
          <w:color w:val="000000" w:themeColor="text1"/>
          <w:sz w:val="20"/>
          <w:szCs w:val="20"/>
          <w:rtl/>
        </w:rPr>
      </w:pPr>
    </w:p>
    <w:p w:rsidR="009F4508" w:rsidRPr="008F27C9" w:rsidRDefault="009F4508" w:rsidP="00731444">
      <w:pPr>
        <w:jc w:val="both"/>
        <w:rPr>
          <w:rFonts w:ascii="Traditional Arabic" w:hAnsi="Traditional Arabic" w:cs="Traditional Arabic"/>
          <w:b/>
          <w:bCs/>
          <w:color w:val="000000" w:themeColor="text1"/>
          <w:sz w:val="20"/>
          <w:szCs w:val="20"/>
          <w:rtl/>
        </w:rPr>
      </w:pPr>
    </w:p>
    <w:p w:rsidR="009F4508" w:rsidRPr="008F27C9" w:rsidRDefault="009F4508" w:rsidP="00731444">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ـــــــــ</w:t>
      </w:r>
      <w:r w:rsidR="001258FC" w:rsidRPr="008F27C9">
        <w:rPr>
          <w:rFonts w:ascii="Traditional Arabic" w:hAnsi="Traditional Arabic" w:cs="Traditional Arabic" w:hint="cs"/>
          <w:color w:val="000000" w:themeColor="text1"/>
          <w:sz w:val="12"/>
          <w:szCs w:val="12"/>
          <w:rtl/>
        </w:rPr>
        <w:t>ــــــــــــــــــــــــــــــ</w:t>
      </w:r>
      <w:r w:rsidRPr="008F27C9">
        <w:rPr>
          <w:rFonts w:ascii="Traditional Arabic" w:hAnsi="Traditional Arabic" w:cs="Traditional Arabic" w:hint="cs"/>
          <w:color w:val="000000" w:themeColor="text1"/>
          <w:sz w:val="12"/>
          <w:szCs w:val="12"/>
          <w:rtl/>
        </w:rPr>
        <w:t>ـــــ</w:t>
      </w:r>
    </w:p>
    <w:p w:rsidR="009F4508" w:rsidRPr="008F27C9" w:rsidRDefault="009F4508" w:rsidP="00731444">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1-</w:t>
      </w:r>
      <w:r w:rsidR="00F6547A" w:rsidRPr="008F27C9">
        <w:rPr>
          <w:rFonts w:ascii="Traditional Arabic" w:hAnsi="Traditional Arabic" w:cs="Traditional Arabic"/>
          <w:color w:val="000000" w:themeColor="text1"/>
          <w:sz w:val="12"/>
          <w:szCs w:val="12"/>
          <w:rtl/>
        </w:rPr>
        <w:t>( بدائع الصنائع 1/ 249 )( تحفة الفقهاء 1/ 54 )( المبسوط</w:t>
      </w:r>
      <w:r w:rsidR="0080645D" w:rsidRPr="008F27C9">
        <w:rPr>
          <w:rFonts w:ascii="Traditional Arabic" w:hAnsi="Traditional Arabic" w:cs="Traditional Arabic" w:hint="cs"/>
          <w:color w:val="000000" w:themeColor="text1"/>
          <w:sz w:val="12"/>
          <w:szCs w:val="12"/>
          <w:rtl/>
        </w:rPr>
        <w:t xml:space="preserve"> </w:t>
      </w:r>
      <w:r w:rsidR="00F6547A" w:rsidRPr="008F27C9">
        <w:rPr>
          <w:rFonts w:ascii="Traditional Arabic" w:hAnsi="Traditional Arabic" w:cs="Traditional Arabic"/>
          <w:color w:val="000000" w:themeColor="text1"/>
          <w:sz w:val="12"/>
          <w:szCs w:val="12"/>
          <w:rtl/>
        </w:rPr>
        <w:t>1/50 )</w:t>
      </w:r>
    </w:p>
    <w:p w:rsidR="009F4508" w:rsidRPr="008F27C9" w:rsidRDefault="009F4508" w:rsidP="002C2DEB">
      <w:pPr>
        <w:jc w:val="center"/>
        <w:rPr>
          <w:rFonts w:ascii="Traditional Arabic" w:hAnsi="Traditional Arabic" w:cs="Traditional Arabic"/>
          <w:b/>
          <w:bCs/>
          <w:color w:val="000000" w:themeColor="text1"/>
          <w:sz w:val="20"/>
          <w:szCs w:val="20"/>
          <w:rtl/>
        </w:rPr>
      </w:pPr>
    </w:p>
    <w:p w:rsidR="00F6547A" w:rsidRPr="008F27C9" w:rsidRDefault="00F6547A" w:rsidP="00F6547A">
      <w:pPr>
        <w:rPr>
          <w:rFonts w:ascii="Traditional Arabic" w:hAnsi="Traditional Arabic" w:cs="Traditional Arabic"/>
          <w:b/>
          <w:bCs/>
          <w:color w:val="000000" w:themeColor="text1"/>
          <w:sz w:val="20"/>
          <w:szCs w:val="20"/>
          <w:rtl/>
        </w:rPr>
      </w:pPr>
    </w:p>
    <w:p w:rsidR="002C2DEB" w:rsidRPr="008F27C9" w:rsidRDefault="002C2DEB" w:rsidP="00C45268">
      <w:pPr>
        <w:pStyle w:val="1"/>
        <w:jc w:val="center"/>
        <w:rPr>
          <w:rFonts w:cs="Traditional Arabic"/>
          <w:color w:val="000000" w:themeColor="text1"/>
          <w:sz w:val="20"/>
          <w:szCs w:val="20"/>
          <w:u w:val="single"/>
          <w:rtl/>
        </w:rPr>
      </w:pPr>
      <w:bookmarkStart w:id="13" w:name="_Toc476443982"/>
      <w:r w:rsidRPr="008F27C9">
        <w:rPr>
          <w:rFonts w:cs="Traditional Arabic"/>
          <w:color w:val="000000" w:themeColor="text1"/>
          <w:sz w:val="20"/>
          <w:szCs w:val="20"/>
          <w:u w:val="single"/>
          <w:rtl/>
        </w:rPr>
        <w:lastRenderedPageBreak/>
        <w:t>حكم تنجس الماء بالميتة</w:t>
      </w:r>
      <w:bookmarkEnd w:id="13"/>
    </w:p>
    <w:p w:rsidR="00DE5D83" w:rsidRPr="008F27C9" w:rsidRDefault="002C2DEB" w:rsidP="00350CEA">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اتفق الفقهاء </w:t>
      </w:r>
      <w:r w:rsidR="00DE5D83" w:rsidRPr="008F27C9">
        <w:rPr>
          <w:rFonts w:ascii="Traditional Arabic" w:hAnsi="Traditional Arabic" w:cs="Traditional Arabic"/>
          <w:b/>
          <w:bCs/>
          <w:color w:val="000000" w:themeColor="text1"/>
          <w:sz w:val="20"/>
          <w:szCs w:val="20"/>
          <w:rtl/>
        </w:rPr>
        <w:t>على أن الجراد وال</w:t>
      </w:r>
      <w:r w:rsidR="00350CEA" w:rsidRPr="008F27C9">
        <w:rPr>
          <w:rFonts w:ascii="Traditional Arabic" w:hAnsi="Traditional Arabic" w:cs="Traditional Arabic"/>
          <w:b/>
          <w:bCs/>
          <w:color w:val="000000" w:themeColor="text1"/>
          <w:sz w:val="20"/>
          <w:szCs w:val="20"/>
          <w:rtl/>
        </w:rPr>
        <w:t xml:space="preserve">سمك </w:t>
      </w:r>
      <w:proofErr w:type="spellStart"/>
      <w:r w:rsidR="00350CEA" w:rsidRPr="008F27C9">
        <w:rPr>
          <w:rFonts w:ascii="Traditional Arabic" w:hAnsi="Traditional Arabic" w:cs="Traditional Arabic"/>
          <w:b/>
          <w:bCs/>
          <w:color w:val="000000" w:themeColor="text1"/>
          <w:sz w:val="20"/>
          <w:szCs w:val="20"/>
          <w:rtl/>
        </w:rPr>
        <w:t>ميتتهما</w:t>
      </w:r>
      <w:proofErr w:type="spellEnd"/>
      <w:r w:rsidR="00350CEA" w:rsidRPr="008F27C9">
        <w:rPr>
          <w:rFonts w:ascii="Traditional Arabic" w:hAnsi="Traditional Arabic" w:cs="Traditional Arabic"/>
          <w:b/>
          <w:bCs/>
          <w:color w:val="000000" w:themeColor="text1"/>
          <w:sz w:val="20"/>
          <w:szCs w:val="20"/>
          <w:rtl/>
        </w:rPr>
        <w:t xml:space="preserve"> طاهرة يحل أكلها ولا</w:t>
      </w:r>
      <w:r w:rsidR="00350CEA" w:rsidRPr="008F27C9">
        <w:rPr>
          <w:rFonts w:ascii="Traditional Arabic" w:hAnsi="Traditional Arabic" w:cs="Traditional Arabic" w:hint="cs"/>
          <w:b/>
          <w:bCs/>
          <w:color w:val="000000" w:themeColor="text1"/>
          <w:sz w:val="20"/>
          <w:szCs w:val="20"/>
          <w:rtl/>
        </w:rPr>
        <w:t xml:space="preserve"> ينج</w:t>
      </w:r>
      <w:r w:rsidR="00DE5D83" w:rsidRPr="008F27C9">
        <w:rPr>
          <w:rFonts w:ascii="Traditional Arabic" w:hAnsi="Traditional Arabic" w:cs="Traditional Arabic"/>
          <w:b/>
          <w:bCs/>
          <w:color w:val="000000" w:themeColor="text1"/>
          <w:sz w:val="20"/>
          <w:szCs w:val="20"/>
          <w:rtl/>
        </w:rPr>
        <w:t xml:space="preserve">س ما وقعت فيه لقول النبي صلى الله عليه وسلم ( أحلت لنا ميتتان ودمان فأما الميتتان فالحوت والجراد وأما الدمان فالكبد والطحال ) </w:t>
      </w:r>
      <w:r w:rsidR="00350CEA" w:rsidRPr="008F27C9">
        <w:rPr>
          <w:rFonts w:ascii="Traditional Arabic" w:hAnsi="Traditional Arabic" w:cs="Traditional Arabic" w:hint="cs"/>
          <w:b/>
          <w:bCs/>
          <w:color w:val="000000" w:themeColor="text1"/>
          <w:sz w:val="12"/>
          <w:szCs w:val="12"/>
          <w:rtl/>
        </w:rPr>
        <w:t>(1)</w:t>
      </w:r>
      <w:r w:rsidR="00350CEA" w:rsidRPr="008F27C9">
        <w:rPr>
          <w:rFonts w:ascii="Traditional Arabic" w:hAnsi="Traditional Arabic" w:cs="Traditional Arabic" w:hint="cs"/>
          <w:b/>
          <w:bCs/>
          <w:color w:val="000000" w:themeColor="text1"/>
          <w:sz w:val="20"/>
          <w:szCs w:val="20"/>
          <w:rtl/>
        </w:rPr>
        <w:t xml:space="preserve"> </w:t>
      </w:r>
    </w:p>
    <w:p w:rsidR="00DE5D83" w:rsidRPr="008F27C9" w:rsidRDefault="00DE5D83" w:rsidP="008F761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واتفقوا </w:t>
      </w:r>
      <w:r w:rsidR="002C2DEB" w:rsidRPr="008F27C9">
        <w:rPr>
          <w:rFonts w:ascii="Traditional Arabic" w:hAnsi="Traditional Arabic" w:cs="Traditional Arabic"/>
          <w:b/>
          <w:bCs/>
          <w:color w:val="000000" w:themeColor="text1"/>
          <w:sz w:val="20"/>
          <w:szCs w:val="20"/>
          <w:rtl/>
        </w:rPr>
        <w:t xml:space="preserve">على أن ما كان له نفس سائلة ( أي يجري دمه إذا ذبح ) </w:t>
      </w:r>
      <w:r w:rsidR="00284C2B" w:rsidRPr="008F27C9">
        <w:rPr>
          <w:rFonts w:ascii="Traditional Arabic" w:hAnsi="Traditional Arabic" w:cs="Traditional Arabic"/>
          <w:b/>
          <w:bCs/>
          <w:color w:val="000000" w:themeColor="text1"/>
          <w:sz w:val="20"/>
          <w:szCs w:val="20"/>
          <w:rtl/>
        </w:rPr>
        <w:t xml:space="preserve">كبهيمة الأنعام وصيد البر ووحوشه </w:t>
      </w:r>
      <w:r w:rsidR="002C2DEB" w:rsidRPr="008F27C9">
        <w:rPr>
          <w:rFonts w:ascii="Traditional Arabic" w:hAnsi="Traditional Arabic" w:cs="Traditional Arabic"/>
          <w:b/>
          <w:bCs/>
          <w:color w:val="000000" w:themeColor="text1"/>
          <w:sz w:val="20"/>
          <w:szCs w:val="20"/>
          <w:rtl/>
        </w:rPr>
        <w:t>أنه نجس إذا مات حتف أنفه فإن سقط في ماء</w:t>
      </w:r>
      <w:r w:rsidR="00E628E2" w:rsidRPr="008F27C9">
        <w:rPr>
          <w:rFonts w:ascii="Traditional Arabic" w:hAnsi="Traditional Arabic" w:cs="Traditional Arabic"/>
          <w:b/>
          <w:bCs/>
          <w:color w:val="000000" w:themeColor="text1"/>
          <w:sz w:val="20"/>
          <w:szCs w:val="20"/>
          <w:rtl/>
        </w:rPr>
        <w:t>ٍ</w:t>
      </w:r>
      <w:r w:rsidR="002C2DEB" w:rsidRPr="008F27C9">
        <w:rPr>
          <w:rFonts w:ascii="Traditional Arabic" w:hAnsi="Traditional Arabic" w:cs="Traditional Arabic"/>
          <w:b/>
          <w:bCs/>
          <w:color w:val="000000" w:themeColor="text1"/>
          <w:sz w:val="20"/>
          <w:szCs w:val="20"/>
          <w:rtl/>
        </w:rPr>
        <w:t xml:space="preserve"> فتغير به فيكون</w:t>
      </w:r>
      <w:r w:rsidR="00E628E2" w:rsidRPr="008F27C9">
        <w:rPr>
          <w:rFonts w:ascii="Traditional Arabic" w:hAnsi="Traditional Arabic" w:cs="Traditional Arabic"/>
          <w:b/>
          <w:bCs/>
          <w:color w:val="000000" w:themeColor="text1"/>
          <w:sz w:val="20"/>
          <w:szCs w:val="20"/>
          <w:rtl/>
        </w:rPr>
        <w:t xml:space="preserve"> الماء قد تغير بنجاسة فينجس </w:t>
      </w:r>
      <w:r w:rsidRPr="008F27C9">
        <w:rPr>
          <w:rFonts w:ascii="Traditional Arabic" w:hAnsi="Traditional Arabic" w:cs="Traditional Arabic"/>
          <w:b/>
          <w:bCs/>
          <w:color w:val="000000" w:themeColor="text1"/>
          <w:sz w:val="20"/>
          <w:szCs w:val="20"/>
          <w:rtl/>
        </w:rPr>
        <w:t>.</w:t>
      </w:r>
      <w:r w:rsidR="00284C2B" w:rsidRPr="008F27C9">
        <w:rPr>
          <w:rFonts w:ascii="Traditional Arabic" w:hAnsi="Traditional Arabic" w:cs="Traditional Arabic"/>
          <w:b/>
          <w:bCs/>
          <w:color w:val="000000" w:themeColor="text1"/>
          <w:sz w:val="20"/>
          <w:szCs w:val="20"/>
          <w:rtl/>
        </w:rPr>
        <w:t xml:space="preserve"> وإن كان كثيراً ولم يتغير فطهور</w:t>
      </w:r>
      <w:r w:rsidR="008F761F" w:rsidRPr="008F27C9">
        <w:rPr>
          <w:rFonts w:ascii="Traditional Arabic" w:hAnsi="Traditional Arabic" w:cs="Traditional Arabic"/>
          <w:b/>
          <w:bCs/>
          <w:color w:val="000000" w:themeColor="text1"/>
          <w:sz w:val="20"/>
          <w:szCs w:val="20"/>
          <w:rtl/>
        </w:rPr>
        <w:t xml:space="preserve"> ،</w:t>
      </w:r>
      <w:r w:rsidR="00284C2B" w:rsidRPr="008F27C9">
        <w:rPr>
          <w:rFonts w:ascii="Traditional Arabic" w:hAnsi="Traditional Arabic" w:cs="Traditional Arabic"/>
          <w:b/>
          <w:bCs/>
          <w:color w:val="000000" w:themeColor="text1"/>
          <w:sz w:val="20"/>
          <w:szCs w:val="20"/>
          <w:rtl/>
        </w:rPr>
        <w:t xml:space="preserve"> وإن كان قليلاً ولم يتغير فتقدم الكلام عن حكم الماء القليل إذا خالطته نجاسة فراجعه إن شئت .</w:t>
      </w:r>
    </w:p>
    <w:p w:rsidR="000715E5" w:rsidRPr="008F27C9" w:rsidRDefault="00491DA1" w:rsidP="00396A82">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وإن سقطت في الماء ولم تمت</w:t>
      </w:r>
      <w:r w:rsidR="00D6496E" w:rsidRPr="008F27C9">
        <w:rPr>
          <w:rFonts w:ascii="Traditional Arabic" w:hAnsi="Traditional Arabic" w:cs="Traditional Arabic"/>
          <w:b/>
          <w:bCs/>
          <w:color w:val="000000" w:themeColor="text1"/>
          <w:sz w:val="20"/>
          <w:szCs w:val="20"/>
          <w:rtl/>
        </w:rPr>
        <w:t xml:space="preserve"> فحكمها حكم سؤرها</w:t>
      </w:r>
      <w:r w:rsidRPr="008F27C9">
        <w:rPr>
          <w:rFonts w:ascii="Traditional Arabic" w:hAnsi="Traditional Arabic" w:cs="Traditional Arabic"/>
          <w:b/>
          <w:bCs/>
          <w:color w:val="000000" w:themeColor="text1"/>
          <w:sz w:val="20"/>
          <w:szCs w:val="20"/>
          <w:rtl/>
        </w:rPr>
        <w:t xml:space="preserve"> </w:t>
      </w:r>
      <w:r w:rsidR="00D6496E" w:rsidRPr="008F27C9">
        <w:rPr>
          <w:rFonts w:ascii="Traditional Arabic" w:hAnsi="Traditional Arabic" w:cs="Traditional Arabic"/>
          <w:b/>
          <w:bCs/>
          <w:color w:val="000000" w:themeColor="text1"/>
          <w:sz w:val="20"/>
          <w:szCs w:val="20"/>
          <w:rtl/>
        </w:rPr>
        <w:t>عند الحنابلة وكذلك لو سقط في الماء جلدها أو شعرها أو عرقها أو لعابها أو نحو ذلك</w:t>
      </w:r>
      <w:r w:rsidR="00F6547A" w:rsidRPr="008F27C9">
        <w:rPr>
          <w:rFonts w:ascii="Traditional Arabic" w:hAnsi="Traditional Arabic" w:cs="Traditional Arabic" w:hint="cs"/>
          <w:b/>
          <w:bCs/>
          <w:color w:val="000000" w:themeColor="text1"/>
          <w:sz w:val="20"/>
          <w:szCs w:val="20"/>
          <w:rtl/>
        </w:rPr>
        <w:t xml:space="preserve"> .</w:t>
      </w:r>
      <w:r w:rsidR="00D6496E" w:rsidRPr="008F27C9">
        <w:rPr>
          <w:rFonts w:ascii="Traditional Arabic" w:hAnsi="Traditional Arabic" w:cs="Traditional Arabic"/>
          <w:b/>
          <w:bCs/>
          <w:color w:val="000000" w:themeColor="text1"/>
          <w:sz w:val="12"/>
          <w:szCs w:val="12"/>
          <w:rtl/>
        </w:rPr>
        <w:t xml:space="preserve"> </w:t>
      </w:r>
      <w:r w:rsidR="00350CEA" w:rsidRPr="008F27C9">
        <w:rPr>
          <w:rFonts w:ascii="Traditional Arabic" w:hAnsi="Traditional Arabic" w:cs="Traditional Arabic" w:hint="cs"/>
          <w:b/>
          <w:bCs/>
          <w:color w:val="000000" w:themeColor="text1"/>
          <w:sz w:val="12"/>
          <w:szCs w:val="12"/>
          <w:rtl/>
        </w:rPr>
        <w:t xml:space="preserve">(2) </w:t>
      </w:r>
    </w:p>
    <w:p w:rsidR="002C2DEB" w:rsidRPr="008F27C9" w:rsidRDefault="00E628E2" w:rsidP="00DE5D83">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وأما ما </w:t>
      </w:r>
      <w:r w:rsidR="002C2DEB" w:rsidRPr="008F27C9">
        <w:rPr>
          <w:rFonts w:ascii="Traditional Arabic" w:hAnsi="Traditional Arabic" w:cs="Traditional Arabic"/>
          <w:b/>
          <w:bCs/>
          <w:color w:val="000000" w:themeColor="text1"/>
          <w:sz w:val="20"/>
          <w:szCs w:val="20"/>
          <w:rtl/>
        </w:rPr>
        <w:t xml:space="preserve">لا نفس له سائلة ( أي لا دم له ) </w:t>
      </w:r>
      <w:r w:rsidR="00DE5D83" w:rsidRPr="008F27C9">
        <w:rPr>
          <w:rFonts w:ascii="Traditional Arabic" w:hAnsi="Traditional Arabic" w:cs="Traditional Arabic"/>
          <w:b/>
          <w:bCs/>
          <w:color w:val="000000" w:themeColor="text1"/>
          <w:sz w:val="20"/>
          <w:szCs w:val="20"/>
          <w:rtl/>
        </w:rPr>
        <w:t>ك</w:t>
      </w:r>
      <w:r w:rsidRPr="008F27C9">
        <w:rPr>
          <w:rFonts w:ascii="Traditional Arabic" w:hAnsi="Traditional Arabic" w:cs="Traditional Arabic"/>
          <w:b/>
          <w:bCs/>
          <w:color w:val="000000" w:themeColor="text1"/>
          <w:sz w:val="20"/>
          <w:szCs w:val="20"/>
          <w:rtl/>
        </w:rPr>
        <w:t>ا</w:t>
      </w:r>
      <w:r w:rsidR="002C2DEB" w:rsidRPr="008F27C9">
        <w:rPr>
          <w:rFonts w:ascii="Traditional Arabic" w:hAnsi="Traditional Arabic" w:cs="Traditional Arabic"/>
          <w:b/>
          <w:bCs/>
          <w:color w:val="000000" w:themeColor="text1"/>
          <w:sz w:val="20"/>
          <w:szCs w:val="20"/>
          <w:rtl/>
        </w:rPr>
        <w:t xml:space="preserve">لخنفساء والزنابير والذباب والنحل والصراصير </w:t>
      </w:r>
      <w:r w:rsidR="00691E3B" w:rsidRPr="008F27C9">
        <w:rPr>
          <w:rFonts w:ascii="Traditional Arabic" w:hAnsi="Traditional Arabic" w:cs="Traditional Arabic"/>
          <w:b/>
          <w:bCs/>
          <w:color w:val="000000" w:themeColor="text1"/>
          <w:sz w:val="20"/>
          <w:szCs w:val="20"/>
          <w:rtl/>
        </w:rPr>
        <w:t xml:space="preserve">والحيات والعقارب </w:t>
      </w:r>
      <w:r w:rsidR="002C2DEB" w:rsidRPr="008F27C9">
        <w:rPr>
          <w:rFonts w:ascii="Traditional Arabic" w:hAnsi="Traditional Arabic" w:cs="Traditional Arabic"/>
          <w:b/>
          <w:bCs/>
          <w:color w:val="000000" w:themeColor="text1"/>
          <w:sz w:val="20"/>
          <w:szCs w:val="20"/>
          <w:rtl/>
        </w:rPr>
        <w:t>ونحوها</w:t>
      </w:r>
      <w:r w:rsidRPr="008F27C9">
        <w:rPr>
          <w:rFonts w:ascii="Traditional Arabic" w:hAnsi="Traditional Arabic" w:cs="Traditional Arabic"/>
          <w:b/>
          <w:bCs/>
          <w:color w:val="000000" w:themeColor="text1"/>
          <w:sz w:val="20"/>
          <w:szCs w:val="20"/>
          <w:rtl/>
        </w:rPr>
        <w:t xml:space="preserve"> فاختلفوا فيه</w:t>
      </w:r>
      <w:r w:rsidR="00DE5D83" w:rsidRPr="008F27C9">
        <w:rPr>
          <w:rFonts w:ascii="Traditional Arabic" w:hAnsi="Traditional Arabic" w:cs="Traditional Arabic"/>
          <w:b/>
          <w:bCs/>
          <w:color w:val="000000" w:themeColor="text1"/>
          <w:sz w:val="20"/>
          <w:szCs w:val="20"/>
          <w:rtl/>
        </w:rPr>
        <w:t>ا:</w:t>
      </w:r>
      <w:r w:rsidRPr="008F27C9">
        <w:rPr>
          <w:rFonts w:ascii="Traditional Arabic" w:hAnsi="Traditional Arabic" w:cs="Traditional Arabic"/>
          <w:b/>
          <w:bCs/>
          <w:color w:val="000000" w:themeColor="text1"/>
          <w:sz w:val="20"/>
          <w:szCs w:val="20"/>
          <w:rtl/>
        </w:rPr>
        <w:t xml:space="preserve"> </w:t>
      </w:r>
    </w:p>
    <w:p w:rsidR="000715E5" w:rsidRPr="008F27C9" w:rsidRDefault="008F761F" w:rsidP="0058605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ف</w:t>
      </w:r>
      <w:r w:rsidR="00284C2B" w:rsidRPr="008F27C9">
        <w:rPr>
          <w:rFonts w:ascii="Traditional Arabic" w:hAnsi="Traditional Arabic" w:cs="Traditional Arabic"/>
          <w:b/>
          <w:bCs/>
          <w:color w:val="000000" w:themeColor="text1"/>
          <w:sz w:val="20"/>
          <w:szCs w:val="20"/>
          <w:rtl/>
        </w:rPr>
        <w:t xml:space="preserve">قال الحنفية والمالكية </w:t>
      </w:r>
      <w:r w:rsidR="009C4758" w:rsidRPr="008F27C9">
        <w:rPr>
          <w:rFonts w:ascii="Traditional Arabic" w:hAnsi="Traditional Arabic" w:cs="Traditional Arabic" w:hint="cs"/>
          <w:b/>
          <w:bCs/>
          <w:color w:val="000000" w:themeColor="text1"/>
          <w:sz w:val="20"/>
          <w:szCs w:val="20"/>
          <w:rtl/>
        </w:rPr>
        <w:t>:</w:t>
      </w:r>
      <w:r w:rsidR="00284C2B" w:rsidRPr="008F27C9">
        <w:rPr>
          <w:rFonts w:ascii="Traditional Arabic" w:hAnsi="Traditional Arabic" w:cs="Traditional Arabic"/>
          <w:b/>
          <w:bCs/>
          <w:color w:val="000000" w:themeColor="text1"/>
          <w:sz w:val="20"/>
          <w:szCs w:val="20"/>
          <w:rtl/>
        </w:rPr>
        <w:t xml:space="preserve"> </w:t>
      </w:r>
      <w:r w:rsidR="000715E5" w:rsidRPr="008F27C9">
        <w:rPr>
          <w:rFonts w:ascii="Traditional Arabic" w:hAnsi="Traditional Arabic" w:cs="Traditional Arabic"/>
          <w:b/>
          <w:bCs/>
          <w:color w:val="000000" w:themeColor="text1"/>
          <w:sz w:val="20"/>
          <w:szCs w:val="20"/>
          <w:rtl/>
        </w:rPr>
        <w:t xml:space="preserve">يصح التطهر من الماء الذي وقعت فيه </w:t>
      </w:r>
      <w:r w:rsidR="003A2A13" w:rsidRPr="008F27C9">
        <w:rPr>
          <w:rFonts w:ascii="Traditional Arabic" w:hAnsi="Traditional Arabic" w:cs="Traditional Arabic"/>
          <w:b/>
          <w:bCs/>
          <w:color w:val="000000" w:themeColor="text1"/>
          <w:sz w:val="20"/>
          <w:szCs w:val="20"/>
          <w:rtl/>
        </w:rPr>
        <w:t>أو ماتت فيه لقوله تعالى</w:t>
      </w:r>
      <w:r w:rsidR="003A2A13" w:rsidRPr="00586058">
        <w:rPr>
          <w:rFonts w:ascii="Traditional Arabic" w:hAnsi="Traditional Arabic" w:cs="Traditional Arabic"/>
          <w:b/>
          <w:bCs/>
          <w:color w:val="000000" w:themeColor="text1"/>
          <w:sz w:val="20"/>
          <w:szCs w:val="20"/>
          <w:rtl/>
        </w:rPr>
        <w:t xml:space="preserve"> </w:t>
      </w:r>
      <w:r w:rsidR="00586058" w:rsidRPr="00586058">
        <w:rPr>
          <w:rFonts w:ascii="QCF_BSML" w:hAnsi="QCF_BSML" w:cs="QCF_BSML"/>
          <w:color w:val="000000"/>
          <w:sz w:val="20"/>
          <w:szCs w:val="20"/>
          <w:rtl/>
        </w:rPr>
        <w:t xml:space="preserve">ﭽ </w:t>
      </w:r>
      <w:r w:rsidR="00586058" w:rsidRPr="00586058">
        <w:rPr>
          <w:rFonts w:ascii="QCF_P147" w:hAnsi="QCF_P147" w:cs="QCF_P147"/>
          <w:color w:val="000000"/>
          <w:sz w:val="20"/>
          <w:szCs w:val="20"/>
          <w:rtl/>
        </w:rPr>
        <w:t xml:space="preserve">ﮨ  ﮩ  ﮪ </w:t>
      </w:r>
      <w:r w:rsidR="00586058" w:rsidRPr="00586058">
        <w:rPr>
          <w:rFonts w:ascii="QCF_BSML" w:hAnsi="QCF_BSML" w:cs="QCF_BSML"/>
          <w:color w:val="000000"/>
          <w:sz w:val="20"/>
          <w:szCs w:val="20"/>
          <w:rtl/>
        </w:rPr>
        <w:t>ﭼ</w:t>
      </w:r>
      <w:r w:rsidR="00586058" w:rsidRPr="00586058">
        <w:rPr>
          <w:rFonts w:ascii="Arial" w:hAnsi="Arial" w:cs="Arial"/>
          <w:color w:val="000000"/>
          <w:sz w:val="20"/>
          <w:szCs w:val="20"/>
          <w:rtl/>
        </w:rPr>
        <w:t xml:space="preserve"> </w:t>
      </w:r>
      <w:r w:rsidR="003A2A13" w:rsidRPr="008F27C9">
        <w:rPr>
          <w:rFonts w:ascii="Traditional Arabic" w:hAnsi="Traditional Arabic" w:cs="Traditional Arabic"/>
          <w:b/>
          <w:bCs/>
          <w:color w:val="000000" w:themeColor="text1"/>
          <w:sz w:val="20"/>
          <w:szCs w:val="20"/>
          <w:rtl/>
        </w:rPr>
        <w:t xml:space="preserve">وهذا ليس له دم مسفوح . ولقوله تعالى عن النحل </w:t>
      </w:r>
      <w:r w:rsidR="00586058" w:rsidRPr="00586058">
        <w:rPr>
          <w:rFonts w:ascii="QCF_BSML" w:hAnsi="QCF_BSML" w:cs="QCF_BSML"/>
          <w:color w:val="000000"/>
          <w:sz w:val="20"/>
          <w:szCs w:val="20"/>
          <w:rtl/>
        </w:rPr>
        <w:t xml:space="preserve">ﭽ </w:t>
      </w:r>
      <w:r w:rsidR="00586058" w:rsidRPr="00586058">
        <w:rPr>
          <w:rFonts w:ascii="QCF_P274" w:hAnsi="QCF_P274" w:cs="QCF_P274"/>
          <w:color w:val="000000"/>
          <w:sz w:val="20"/>
          <w:szCs w:val="20"/>
          <w:rtl/>
        </w:rPr>
        <w:t xml:space="preserve">ﮟ  ﮠ  ﮡ   ﮢ  ﮣ  ﮤ  ﮥ  ﮦ  ﮧ </w:t>
      </w:r>
      <w:r w:rsidR="00586058" w:rsidRPr="00586058">
        <w:rPr>
          <w:rFonts w:ascii="QCF_BSML" w:hAnsi="QCF_BSML" w:cs="QCF_BSML"/>
          <w:color w:val="000000"/>
          <w:sz w:val="20"/>
          <w:szCs w:val="20"/>
          <w:rtl/>
        </w:rPr>
        <w:t>ﭼ</w:t>
      </w:r>
      <w:r w:rsidR="00586058">
        <w:rPr>
          <w:rFonts w:ascii="Arial" w:hAnsi="Arial" w:cs="Arial"/>
          <w:color w:val="000000"/>
          <w:sz w:val="18"/>
          <w:szCs w:val="18"/>
          <w:rtl/>
        </w:rPr>
        <w:t xml:space="preserve"> </w:t>
      </w:r>
      <w:r w:rsidR="003A2A13" w:rsidRPr="008F27C9">
        <w:rPr>
          <w:rFonts w:ascii="Traditional Arabic" w:hAnsi="Traditional Arabic" w:cs="Traditional Arabic"/>
          <w:b/>
          <w:bCs/>
          <w:color w:val="000000" w:themeColor="text1"/>
          <w:sz w:val="12"/>
          <w:szCs w:val="12"/>
          <w:rtl/>
        </w:rPr>
        <w:t>(69) سورة النحل</w:t>
      </w:r>
      <w:r w:rsidR="003A2A13" w:rsidRPr="008F27C9">
        <w:rPr>
          <w:rFonts w:ascii="Traditional Arabic" w:hAnsi="Traditional Arabic" w:cs="Traditional Arabic"/>
          <w:b/>
          <w:bCs/>
          <w:color w:val="000000" w:themeColor="text1"/>
          <w:sz w:val="16"/>
          <w:szCs w:val="16"/>
          <w:rtl/>
        </w:rPr>
        <w:t xml:space="preserve"> </w:t>
      </w:r>
      <w:r w:rsidR="003A2A13" w:rsidRPr="008F27C9">
        <w:rPr>
          <w:rFonts w:ascii="Traditional Arabic" w:hAnsi="Traditional Arabic" w:cs="Traditional Arabic"/>
          <w:b/>
          <w:bCs/>
          <w:color w:val="000000" w:themeColor="text1"/>
          <w:sz w:val="20"/>
          <w:szCs w:val="20"/>
          <w:rtl/>
        </w:rPr>
        <w:t xml:space="preserve">فحكم </w:t>
      </w:r>
      <w:proofErr w:type="spellStart"/>
      <w:r w:rsidR="003A2A13" w:rsidRPr="008F27C9">
        <w:rPr>
          <w:rFonts w:ascii="Traditional Arabic" w:hAnsi="Traditional Arabic" w:cs="Traditional Arabic"/>
          <w:b/>
          <w:bCs/>
          <w:color w:val="000000" w:themeColor="text1"/>
          <w:sz w:val="20"/>
          <w:szCs w:val="20"/>
          <w:rtl/>
        </w:rPr>
        <w:t>بطهورية</w:t>
      </w:r>
      <w:proofErr w:type="spellEnd"/>
      <w:r w:rsidR="003A2A13" w:rsidRPr="008F27C9">
        <w:rPr>
          <w:rFonts w:ascii="Traditional Arabic" w:hAnsi="Traditional Arabic" w:cs="Traditional Arabic"/>
          <w:b/>
          <w:bCs/>
          <w:color w:val="000000" w:themeColor="text1"/>
          <w:sz w:val="20"/>
          <w:szCs w:val="20"/>
          <w:rtl/>
        </w:rPr>
        <w:t xml:space="preserve"> العسل وأن فيه شفاء مع أنه لا يخلو من نحلٍ يموت فيه </w:t>
      </w:r>
      <w:r w:rsidR="005539E5" w:rsidRPr="008F27C9">
        <w:rPr>
          <w:rFonts w:ascii="Traditional Arabic" w:hAnsi="Traditional Arabic" w:cs="Traditional Arabic"/>
          <w:b/>
          <w:bCs/>
          <w:color w:val="000000" w:themeColor="text1"/>
          <w:sz w:val="20"/>
          <w:szCs w:val="20"/>
          <w:rtl/>
        </w:rPr>
        <w:t xml:space="preserve">والعسل مائع كالماء ، </w:t>
      </w:r>
      <w:r w:rsidR="003A2A13" w:rsidRPr="008F27C9">
        <w:rPr>
          <w:rFonts w:ascii="Traditional Arabic" w:hAnsi="Traditional Arabic" w:cs="Traditional Arabic"/>
          <w:b/>
          <w:bCs/>
          <w:color w:val="000000" w:themeColor="text1"/>
          <w:sz w:val="20"/>
          <w:szCs w:val="20"/>
          <w:rtl/>
        </w:rPr>
        <w:t>و</w:t>
      </w:r>
      <w:r w:rsidR="005539E5" w:rsidRPr="008F27C9">
        <w:rPr>
          <w:rFonts w:ascii="Traditional Arabic" w:hAnsi="Traditional Arabic" w:cs="Traditional Arabic"/>
          <w:b/>
          <w:bCs/>
          <w:color w:val="000000" w:themeColor="text1"/>
          <w:sz w:val="20"/>
          <w:szCs w:val="20"/>
          <w:rtl/>
        </w:rPr>
        <w:t>قال</w:t>
      </w:r>
      <w:r w:rsidR="000715E5" w:rsidRPr="008F27C9">
        <w:rPr>
          <w:rFonts w:ascii="Traditional Arabic" w:hAnsi="Traditional Arabic" w:cs="Traditional Arabic"/>
          <w:b/>
          <w:bCs/>
          <w:color w:val="000000" w:themeColor="text1"/>
          <w:sz w:val="20"/>
          <w:szCs w:val="20"/>
          <w:rtl/>
        </w:rPr>
        <w:t xml:space="preserve"> النبي صلى الله عليه وسلم ( إذا وقع الذباب في شراب أحدكم فليغمسه ثم لينزعه فإن في أحد جناحيه داء وفي الآخر شفاء ) رواه البخاري ‌وأبو داود وزاد ( وإنه يتقي بجناحه الذي فيه الداء</w:t>
      </w:r>
      <w:r w:rsidR="006870AA" w:rsidRPr="008F27C9">
        <w:rPr>
          <w:rFonts w:ascii="Traditional Arabic" w:hAnsi="Traditional Arabic" w:cs="Traditional Arabic"/>
          <w:b/>
          <w:bCs/>
          <w:color w:val="000000" w:themeColor="text1"/>
          <w:sz w:val="20"/>
          <w:szCs w:val="20"/>
          <w:rtl/>
        </w:rPr>
        <w:t xml:space="preserve"> </w:t>
      </w:r>
      <w:r w:rsidR="000715E5" w:rsidRPr="008F27C9">
        <w:rPr>
          <w:rFonts w:ascii="Traditional Arabic" w:hAnsi="Traditional Arabic" w:cs="Traditional Arabic"/>
          <w:b/>
          <w:bCs/>
          <w:color w:val="000000" w:themeColor="text1"/>
          <w:sz w:val="20"/>
          <w:szCs w:val="20"/>
          <w:rtl/>
        </w:rPr>
        <w:t>)</w:t>
      </w:r>
      <w:r w:rsidR="003A2A13" w:rsidRPr="008F27C9">
        <w:rPr>
          <w:rFonts w:ascii="Traditional Arabic" w:hAnsi="Traditional Arabic" w:cs="Traditional Arabic"/>
          <w:b/>
          <w:bCs/>
          <w:color w:val="000000" w:themeColor="text1"/>
          <w:sz w:val="20"/>
          <w:szCs w:val="20"/>
          <w:rtl/>
        </w:rPr>
        <w:t xml:space="preserve"> ومعنى هذا أن الداء يزول فيصح الشرب والطهر منه وإلا لو كان ينجس لما كان ثمة فائدة من غمسه ونزعه .</w:t>
      </w:r>
      <w:r w:rsidR="005539E5" w:rsidRPr="008F27C9">
        <w:rPr>
          <w:rFonts w:ascii="Traditional Arabic" w:hAnsi="Traditional Arabic" w:cs="Traditional Arabic"/>
          <w:b/>
          <w:bCs/>
          <w:color w:val="000000" w:themeColor="text1"/>
          <w:sz w:val="20"/>
          <w:szCs w:val="20"/>
          <w:rtl/>
        </w:rPr>
        <w:t xml:space="preserve"> وقال تعالى</w:t>
      </w:r>
      <w:r w:rsidR="005539E5" w:rsidRPr="00586058">
        <w:rPr>
          <w:rFonts w:ascii="Traditional Arabic" w:hAnsi="Traditional Arabic" w:cs="Traditional Arabic"/>
          <w:b/>
          <w:bCs/>
          <w:color w:val="000000" w:themeColor="text1"/>
          <w:sz w:val="20"/>
          <w:szCs w:val="20"/>
          <w:rtl/>
        </w:rPr>
        <w:t xml:space="preserve"> </w:t>
      </w:r>
      <w:r w:rsidR="00586058" w:rsidRPr="00586058">
        <w:rPr>
          <w:rFonts w:ascii="QCF_BSML" w:hAnsi="QCF_BSML" w:cs="QCF_BSML"/>
          <w:color w:val="000000"/>
          <w:sz w:val="20"/>
          <w:szCs w:val="20"/>
          <w:rtl/>
        </w:rPr>
        <w:t xml:space="preserve">ﭽ </w:t>
      </w:r>
      <w:r w:rsidR="00586058" w:rsidRPr="00586058">
        <w:rPr>
          <w:rFonts w:ascii="QCF_P341" w:hAnsi="QCF_P341" w:cs="QCF_P341"/>
          <w:color w:val="000000"/>
          <w:sz w:val="20"/>
          <w:szCs w:val="20"/>
          <w:rtl/>
        </w:rPr>
        <w:t xml:space="preserve">ﮪ  ﮫ   </w:t>
      </w:r>
      <w:r w:rsidR="00586058" w:rsidRPr="00586058">
        <w:rPr>
          <w:rFonts w:ascii="QCF_P341" w:hAnsi="QCF_P341" w:cs="QCF_P341"/>
          <w:color w:val="000000"/>
          <w:sz w:val="20"/>
          <w:szCs w:val="20"/>
          <w:rtl/>
        </w:rPr>
        <w:lastRenderedPageBreak/>
        <w:t xml:space="preserve">ﮬ   ﮭ  ﮮ   ﮯ  </w:t>
      </w:r>
      <w:proofErr w:type="spellStart"/>
      <w:r w:rsidR="00586058" w:rsidRPr="00586058">
        <w:rPr>
          <w:rFonts w:ascii="QCF_P341" w:hAnsi="QCF_P341" w:cs="QCF_P341"/>
          <w:color w:val="000000"/>
          <w:sz w:val="20"/>
          <w:szCs w:val="20"/>
          <w:rtl/>
        </w:rPr>
        <w:t>ﮰ</w:t>
      </w:r>
      <w:r w:rsidR="00586058" w:rsidRPr="00586058">
        <w:rPr>
          <w:rFonts w:ascii="QCF_P341" w:hAnsi="QCF_P341" w:cs="QCF_P341"/>
          <w:color w:val="0000A5"/>
          <w:sz w:val="20"/>
          <w:szCs w:val="20"/>
          <w:rtl/>
        </w:rPr>
        <w:t>ﮱ</w:t>
      </w:r>
      <w:proofErr w:type="spellEnd"/>
      <w:r w:rsidR="00586058" w:rsidRPr="00586058">
        <w:rPr>
          <w:rFonts w:ascii="QCF_P341" w:hAnsi="QCF_P341" w:cs="QCF_P341"/>
          <w:color w:val="000000"/>
          <w:sz w:val="20"/>
          <w:szCs w:val="20"/>
          <w:rtl/>
        </w:rPr>
        <w:t xml:space="preserve">  </w:t>
      </w:r>
      <w:r w:rsidR="00586058" w:rsidRPr="00586058">
        <w:rPr>
          <w:rFonts w:ascii="QCF_BSML" w:hAnsi="QCF_BSML" w:cs="QCF_BSML"/>
          <w:color w:val="000000"/>
          <w:sz w:val="20"/>
          <w:szCs w:val="20"/>
          <w:rtl/>
        </w:rPr>
        <w:t>ﭼ</w:t>
      </w:r>
      <w:r w:rsidR="00586058" w:rsidRPr="00586058">
        <w:rPr>
          <w:rFonts w:ascii="Arial" w:hAnsi="Arial" w:cs="Arial"/>
          <w:color w:val="000000"/>
          <w:sz w:val="20"/>
          <w:szCs w:val="20"/>
          <w:rtl/>
        </w:rPr>
        <w:t xml:space="preserve"> </w:t>
      </w:r>
      <w:r w:rsidR="005539E5" w:rsidRPr="008F27C9">
        <w:rPr>
          <w:rFonts w:ascii="Traditional Arabic" w:hAnsi="Traditional Arabic" w:cs="Traditional Arabic"/>
          <w:b/>
          <w:bCs/>
          <w:color w:val="000000" w:themeColor="text1"/>
          <w:sz w:val="12"/>
          <w:szCs w:val="12"/>
          <w:rtl/>
        </w:rPr>
        <w:t>(78) سورة الحـج</w:t>
      </w:r>
      <w:r w:rsidR="005539E5" w:rsidRPr="008F27C9">
        <w:rPr>
          <w:rFonts w:ascii="Traditional Arabic" w:hAnsi="Traditional Arabic" w:cs="Traditional Arabic"/>
          <w:b/>
          <w:bCs/>
          <w:color w:val="000000" w:themeColor="text1"/>
          <w:sz w:val="16"/>
          <w:szCs w:val="16"/>
          <w:rtl/>
        </w:rPr>
        <w:t xml:space="preserve"> </w:t>
      </w:r>
      <w:r w:rsidR="005539E5" w:rsidRPr="008F27C9">
        <w:rPr>
          <w:rFonts w:ascii="Traditional Arabic" w:hAnsi="Traditional Arabic" w:cs="Traditional Arabic"/>
          <w:b/>
          <w:bCs/>
          <w:color w:val="000000" w:themeColor="text1"/>
          <w:sz w:val="20"/>
          <w:szCs w:val="20"/>
          <w:rtl/>
        </w:rPr>
        <w:t>ومعلوم أنه يشق التحرز من هذه الحشرات فلو كانت تنجس الماء لوقع الناس في حرج والحرج مرفوع عن الأمة .</w:t>
      </w:r>
      <w:r w:rsidR="000715E5" w:rsidRPr="008F27C9">
        <w:rPr>
          <w:rFonts w:ascii="Traditional Arabic" w:hAnsi="Traditional Arabic" w:cs="Traditional Arabic"/>
          <w:b/>
          <w:bCs/>
          <w:color w:val="000000" w:themeColor="text1"/>
          <w:sz w:val="20"/>
          <w:szCs w:val="20"/>
          <w:rtl/>
        </w:rPr>
        <w:t xml:space="preserve"> </w:t>
      </w:r>
    </w:p>
    <w:p w:rsidR="00E628E2" w:rsidRPr="008F27C9" w:rsidRDefault="000715E5" w:rsidP="0058605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w:t>
      </w:r>
      <w:r w:rsidR="00E628E2" w:rsidRPr="008F27C9">
        <w:rPr>
          <w:rFonts w:ascii="Traditional Arabic" w:hAnsi="Traditional Arabic" w:cs="Traditional Arabic"/>
          <w:b/>
          <w:bCs/>
          <w:color w:val="000000" w:themeColor="text1"/>
          <w:sz w:val="20"/>
          <w:szCs w:val="20"/>
          <w:rtl/>
        </w:rPr>
        <w:t xml:space="preserve">قال الشافعية </w:t>
      </w:r>
      <w:r w:rsidR="009C4758" w:rsidRPr="008F27C9">
        <w:rPr>
          <w:rFonts w:ascii="Traditional Arabic" w:hAnsi="Traditional Arabic" w:cs="Traditional Arabic" w:hint="cs"/>
          <w:b/>
          <w:bCs/>
          <w:color w:val="000000" w:themeColor="text1"/>
          <w:sz w:val="20"/>
          <w:szCs w:val="20"/>
          <w:rtl/>
        </w:rPr>
        <w:t>:</w:t>
      </w:r>
      <w:r w:rsidR="00E628E2" w:rsidRPr="008F27C9">
        <w:rPr>
          <w:rFonts w:ascii="Traditional Arabic" w:hAnsi="Traditional Arabic" w:cs="Traditional Arabic"/>
          <w:b/>
          <w:bCs/>
          <w:color w:val="000000" w:themeColor="text1"/>
          <w:sz w:val="20"/>
          <w:szCs w:val="20"/>
          <w:rtl/>
        </w:rPr>
        <w:t xml:space="preserve"> </w:t>
      </w:r>
      <w:r w:rsidR="00A70C59" w:rsidRPr="008F27C9">
        <w:rPr>
          <w:rFonts w:ascii="Traditional Arabic" w:hAnsi="Traditional Arabic" w:cs="Traditional Arabic"/>
          <w:b/>
          <w:bCs/>
          <w:color w:val="000000" w:themeColor="text1"/>
          <w:sz w:val="20"/>
          <w:szCs w:val="20"/>
          <w:rtl/>
        </w:rPr>
        <w:t>إذا مات ما ليس له نفسٌ سائلة</w:t>
      </w:r>
      <w:r w:rsidR="00C86A80" w:rsidRPr="008F27C9">
        <w:rPr>
          <w:rFonts w:ascii="Traditional Arabic" w:hAnsi="Traditional Arabic" w:cs="Traditional Arabic"/>
          <w:b/>
          <w:bCs/>
          <w:color w:val="000000" w:themeColor="text1"/>
          <w:sz w:val="20"/>
          <w:szCs w:val="20"/>
          <w:rtl/>
        </w:rPr>
        <w:t xml:space="preserve"> في مائعٍ سواءً </w:t>
      </w:r>
      <w:r w:rsidR="00284C2B" w:rsidRPr="008F27C9">
        <w:rPr>
          <w:rFonts w:ascii="Traditional Arabic" w:hAnsi="Traditional Arabic" w:cs="Traditional Arabic"/>
          <w:b/>
          <w:bCs/>
          <w:color w:val="000000" w:themeColor="text1"/>
          <w:sz w:val="20"/>
          <w:szCs w:val="20"/>
          <w:rtl/>
        </w:rPr>
        <w:t xml:space="preserve">كان </w:t>
      </w:r>
      <w:r w:rsidR="00C86A80" w:rsidRPr="008F27C9">
        <w:rPr>
          <w:rFonts w:ascii="Traditional Arabic" w:hAnsi="Traditional Arabic" w:cs="Traditional Arabic"/>
          <w:b/>
          <w:bCs/>
          <w:color w:val="000000" w:themeColor="text1"/>
          <w:sz w:val="20"/>
          <w:szCs w:val="20"/>
          <w:rtl/>
        </w:rPr>
        <w:t xml:space="preserve">ماء أو غيره فإن كان من نفس ما تولدت منه لم ينجس كدودة الخل تموت فيه لمشقة الاحتراز من ذلك فعفي عنه ، وإن كان من غير ما تولدت منه فقولان للشافعي القديم أنه لا ينجس </w:t>
      </w:r>
      <w:r w:rsidR="00A70C59" w:rsidRPr="008F27C9">
        <w:rPr>
          <w:rFonts w:ascii="Traditional Arabic" w:hAnsi="Traditional Arabic" w:cs="Traditional Arabic"/>
          <w:b/>
          <w:bCs/>
          <w:color w:val="000000" w:themeColor="text1"/>
          <w:sz w:val="20"/>
          <w:szCs w:val="20"/>
          <w:rtl/>
        </w:rPr>
        <w:t>لحديث الذباب و</w:t>
      </w:r>
      <w:r w:rsidR="00C86A80" w:rsidRPr="008F27C9">
        <w:rPr>
          <w:rFonts w:ascii="Traditional Arabic" w:hAnsi="Traditional Arabic" w:cs="Traditional Arabic"/>
          <w:b/>
          <w:bCs/>
          <w:color w:val="000000" w:themeColor="text1"/>
          <w:sz w:val="20"/>
          <w:szCs w:val="20"/>
          <w:rtl/>
        </w:rPr>
        <w:t xml:space="preserve">لمشقة الاحتراز منه </w:t>
      </w:r>
      <w:r w:rsidR="00A70C59" w:rsidRPr="008F27C9">
        <w:rPr>
          <w:rFonts w:ascii="Traditional Arabic" w:hAnsi="Traditional Arabic" w:cs="Traditional Arabic"/>
          <w:b/>
          <w:bCs/>
          <w:color w:val="000000" w:themeColor="text1"/>
          <w:sz w:val="20"/>
          <w:szCs w:val="20"/>
          <w:rtl/>
        </w:rPr>
        <w:t xml:space="preserve">. </w:t>
      </w:r>
      <w:r w:rsidR="00C86A80" w:rsidRPr="008F27C9">
        <w:rPr>
          <w:rFonts w:ascii="Traditional Arabic" w:hAnsi="Traditional Arabic" w:cs="Traditional Arabic"/>
          <w:b/>
          <w:bCs/>
          <w:color w:val="000000" w:themeColor="text1"/>
          <w:sz w:val="20"/>
          <w:szCs w:val="20"/>
          <w:rtl/>
        </w:rPr>
        <w:t xml:space="preserve">والجديد أنه ينجس ويمكن الاحتراز منه بتغطية الآنية </w:t>
      </w:r>
      <w:r w:rsidR="00A70C59" w:rsidRPr="008F27C9">
        <w:rPr>
          <w:rFonts w:ascii="Traditional Arabic" w:hAnsi="Traditional Arabic" w:cs="Traditional Arabic"/>
          <w:b/>
          <w:bCs/>
          <w:color w:val="000000" w:themeColor="text1"/>
          <w:sz w:val="20"/>
          <w:szCs w:val="20"/>
          <w:rtl/>
        </w:rPr>
        <w:t xml:space="preserve">، </w:t>
      </w:r>
      <w:r w:rsidR="00527F86" w:rsidRPr="008F27C9">
        <w:rPr>
          <w:rFonts w:ascii="Traditional Arabic" w:hAnsi="Traditional Arabic" w:cs="Traditional Arabic"/>
          <w:b/>
          <w:bCs/>
          <w:color w:val="000000" w:themeColor="text1"/>
          <w:sz w:val="20"/>
          <w:szCs w:val="20"/>
          <w:rtl/>
        </w:rPr>
        <w:t xml:space="preserve">وأما سقوط الذباب وغمسه فليس فيه أنه يموت في الإناء </w:t>
      </w:r>
      <w:r w:rsidR="00396A82" w:rsidRPr="008F27C9">
        <w:rPr>
          <w:rFonts w:ascii="Traditional Arabic" w:hAnsi="Traditional Arabic" w:cs="Traditional Arabic" w:hint="cs"/>
          <w:b/>
          <w:bCs/>
          <w:color w:val="000000" w:themeColor="text1"/>
          <w:sz w:val="12"/>
          <w:szCs w:val="12"/>
          <w:rtl/>
        </w:rPr>
        <w:t>(3)</w:t>
      </w:r>
      <w:r w:rsidR="00396A82" w:rsidRPr="008F27C9">
        <w:rPr>
          <w:rFonts w:ascii="Traditional Arabic" w:hAnsi="Traditional Arabic" w:cs="Traditional Arabic" w:hint="cs"/>
          <w:b/>
          <w:bCs/>
          <w:color w:val="000000" w:themeColor="text1"/>
          <w:sz w:val="20"/>
          <w:szCs w:val="20"/>
          <w:rtl/>
        </w:rPr>
        <w:t xml:space="preserve"> </w:t>
      </w:r>
      <w:r w:rsidR="003A2A13" w:rsidRPr="008F27C9">
        <w:rPr>
          <w:rFonts w:ascii="Traditional Arabic" w:hAnsi="Traditional Arabic" w:cs="Traditional Arabic"/>
          <w:b/>
          <w:bCs/>
          <w:color w:val="000000" w:themeColor="text1"/>
          <w:sz w:val="20"/>
          <w:szCs w:val="20"/>
          <w:rtl/>
        </w:rPr>
        <w:t>فمتى أخرجت قبل الموت فلا تنجس الماء .</w:t>
      </w:r>
      <w:r w:rsidR="005539E5" w:rsidRPr="008F27C9">
        <w:rPr>
          <w:rFonts w:ascii="Traditional Arabic" w:hAnsi="Traditional Arabic" w:cs="Traditional Arabic"/>
          <w:b/>
          <w:bCs/>
          <w:color w:val="000000" w:themeColor="text1"/>
          <w:sz w:val="20"/>
          <w:szCs w:val="20"/>
          <w:rtl/>
        </w:rPr>
        <w:t xml:space="preserve"> ومتى ماتت فيه تنجس لقوله تعالى </w:t>
      </w:r>
      <w:r w:rsidR="00586058" w:rsidRPr="00586058">
        <w:rPr>
          <w:rFonts w:ascii="QCF_BSML" w:hAnsi="QCF_BSML" w:cs="QCF_BSML"/>
          <w:color w:val="000000"/>
          <w:sz w:val="20"/>
          <w:szCs w:val="20"/>
          <w:rtl/>
        </w:rPr>
        <w:t xml:space="preserve">ﭽ </w:t>
      </w:r>
      <w:r w:rsidR="00586058" w:rsidRPr="00586058">
        <w:rPr>
          <w:rFonts w:ascii="QCF_P107" w:hAnsi="QCF_P107" w:cs="QCF_P107"/>
          <w:color w:val="000000"/>
          <w:sz w:val="20"/>
          <w:szCs w:val="20"/>
          <w:rtl/>
        </w:rPr>
        <w:t>ﭑ  ﭒ  ﭓ</w:t>
      </w:r>
      <w:r w:rsidR="00586058" w:rsidRPr="00586058">
        <w:rPr>
          <w:rFonts w:ascii="QCF_BSML" w:hAnsi="QCF_BSML" w:cs="QCF_BSML"/>
          <w:color w:val="000000"/>
          <w:sz w:val="20"/>
          <w:szCs w:val="20"/>
          <w:rtl/>
        </w:rPr>
        <w:t xml:space="preserve"> </w:t>
      </w:r>
      <w:r w:rsidR="00586058" w:rsidRPr="00586058">
        <w:rPr>
          <w:rFonts w:ascii="QCF_BSML" w:hAnsi="QCF_BSML" w:cs="QCF_BSML"/>
          <w:color w:val="000000"/>
          <w:sz w:val="20"/>
          <w:szCs w:val="20"/>
          <w:rtl/>
        </w:rPr>
        <w:t>ﭼ</w:t>
      </w:r>
      <w:r w:rsidR="00586058">
        <w:rPr>
          <w:rFonts w:ascii="Arial" w:hAnsi="Arial" w:cs="Arial"/>
          <w:color w:val="000000"/>
          <w:sz w:val="18"/>
          <w:szCs w:val="18"/>
          <w:rtl/>
        </w:rPr>
        <w:t xml:space="preserve"> </w:t>
      </w:r>
      <w:r w:rsidR="00586058" w:rsidRPr="008F27C9">
        <w:rPr>
          <w:rFonts w:ascii="Traditional Arabic" w:hAnsi="Traditional Arabic" w:cs="Traditional Arabic"/>
          <w:b/>
          <w:bCs/>
          <w:color w:val="000000" w:themeColor="text1"/>
          <w:sz w:val="12"/>
          <w:szCs w:val="12"/>
          <w:rtl/>
        </w:rPr>
        <w:t>(3) سورة المائدة</w:t>
      </w:r>
      <w:r w:rsidR="00586058" w:rsidRPr="008F27C9">
        <w:rPr>
          <w:rFonts w:ascii="Traditional Arabic" w:hAnsi="Traditional Arabic" w:cs="Traditional Arabic"/>
          <w:b/>
          <w:bCs/>
          <w:color w:val="000000" w:themeColor="text1"/>
          <w:sz w:val="16"/>
          <w:szCs w:val="16"/>
          <w:rtl/>
        </w:rPr>
        <w:t xml:space="preserve">  </w:t>
      </w:r>
      <w:r w:rsidR="00586058">
        <w:rPr>
          <w:rFonts w:ascii="QCF_P107" w:hAnsi="QCF_P107" w:cs="QCF_P107"/>
          <w:color w:val="000000"/>
          <w:sz w:val="47"/>
          <w:szCs w:val="47"/>
          <w:rtl/>
        </w:rPr>
        <w:t xml:space="preserve">  </w:t>
      </w:r>
      <w:r w:rsidR="00586058" w:rsidRPr="00586058">
        <w:rPr>
          <w:rFonts w:ascii="QCF_BSML" w:hAnsi="QCF_BSML" w:cs="QCF_BSML"/>
          <w:color w:val="000000"/>
          <w:sz w:val="20"/>
          <w:szCs w:val="20"/>
          <w:rtl/>
        </w:rPr>
        <w:t xml:space="preserve">ﭽ </w:t>
      </w:r>
      <w:r w:rsidR="00586058" w:rsidRPr="00586058">
        <w:rPr>
          <w:rFonts w:ascii="QCF_P147" w:hAnsi="QCF_P147" w:cs="QCF_P147"/>
          <w:color w:val="000000"/>
          <w:sz w:val="20"/>
          <w:szCs w:val="20"/>
          <w:rtl/>
        </w:rPr>
        <w:t xml:space="preserve">ﮙ  ﮚ  ﮛ   ﮜ  ﮝ  ﮞ  ﮟ  ﮠ  ﮡ  ﮢ  ﮣ  ﮤ    ﮥ  ﮦ   ﮧ  </w:t>
      </w:r>
      <w:r w:rsidR="00586058" w:rsidRPr="00586058">
        <w:rPr>
          <w:rFonts w:ascii="QCF_BSML" w:hAnsi="QCF_BSML" w:cs="QCF_BSML"/>
          <w:color w:val="000000"/>
          <w:sz w:val="20"/>
          <w:szCs w:val="20"/>
          <w:rtl/>
        </w:rPr>
        <w:t>ﭼ</w:t>
      </w:r>
      <w:r w:rsidR="00586058">
        <w:rPr>
          <w:rFonts w:ascii="Arial" w:hAnsi="Arial" w:cs="Arial"/>
          <w:color w:val="000000"/>
          <w:sz w:val="18"/>
          <w:szCs w:val="18"/>
          <w:rtl/>
        </w:rPr>
        <w:t xml:space="preserve"> </w:t>
      </w:r>
      <w:r w:rsidR="005539E5" w:rsidRPr="008F27C9">
        <w:rPr>
          <w:rFonts w:ascii="Traditional Arabic" w:hAnsi="Traditional Arabic" w:cs="Traditional Arabic"/>
          <w:b/>
          <w:bCs/>
          <w:color w:val="000000" w:themeColor="text1"/>
          <w:sz w:val="12"/>
          <w:szCs w:val="12"/>
          <w:rtl/>
        </w:rPr>
        <w:t>(145) سورة الأنعام</w:t>
      </w:r>
      <w:r w:rsidR="005539E5" w:rsidRPr="008F27C9">
        <w:rPr>
          <w:rFonts w:ascii="Traditional Arabic" w:hAnsi="Traditional Arabic" w:cs="Traditional Arabic"/>
          <w:b/>
          <w:bCs/>
          <w:color w:val="000000" w:themeColor="text1"/>
          <w:sz w:val="16"/>
          <w:szCs w:val="16"/>
          <w:rtl/>
        </w:rPr>
        <w:t xml:space="preserve"> </w:t>
      </w:r>
      <w:r w:rsidR="005539E5" w:rsidRPr="008F27C9">
        <w:rPr>
          <w:rFonts w:ascii="Traditional Arabic" w:hAnsi="Traditional Arabic" w:cs="Traditional Arabic"/>
          <w:b/>
          <w:bCs/>
          <w:color w:val="000000" w:themeColor="text1"/>
          <w:sz w:val="20"/>
          <w:szCs w:val="20"/>
          <w:rtl/>
        </w:rPr>
        <w:t>وهذا عام فيشمل كل ميتة . وع</w:t>
      </w:r>
      <w:r w:rsidR="001F6741" w:rsidRPr="008F27C9">
        <w:rPr>
          <w:rFonts w:ascii="Traditional Arabic" w:hAnsi="Traditional Arabic" w:cs="Traditional Arabic"/>
          <w:b/>
          <w:bCs/>
          <w:color w:val="000000" w:themeColor="text1"/>
          <w:sz w:val="20"/>
          <w:szCs w:val="20"/>
          <w:rtl/>
        </w:rPr>
        <w:t>ن ميمونة أن فأرة وقعت في سمن فس</w:t>
      </w:r>
      <w:r w:rsidR="00396A82" w:rsidRPr="008F27C9">
        <w:rPr>
          <w:rFonts w:ascii="Traditional Arabic" w:hAnsi="Traditional Arabic" w:cs="Traditional Arabic" w:hint="cs"/>
          <w:b/>
          <w:bCs/>
          <w:color w:val="000000" w:themeColor="text1"/>
          <w:sz w:val="20"/>
          <w:szCs w:val="20"/>
          <w:rtl/>
        </w:rPr>
        <w:t>ئ</w:t>
      </w:r>
      <w:r w:rsidR="005539E5" w:rsidRPr="008F27C9">
        <w:rPr>
          <w:rFonts w:ascii="Traditional Arabic" w:hAnsi="Traditional Arabic" w:cs="Traditional Arabic"/>
          <w:b/>
          <w:bCs/>
          <w:color w:val="000000" w:themeColor="text1"/>
          <w:sz w:val="20"/>
          <w:szCs w:val="20"/>
          <w:rtl/>
        </w:rPr>
        <w:t>ل النبي صلى الله عليه وسلم عنها فقال ( ألقوها وما حولها وكلوا سمنكم )</w:t>
      </w:r>
      <w:r w:rsidR="005539E5" w:rsidRPr="008F27C9">
        <w:rPr>
          <w:rFonts w:ascii="Traditional Arabic" w:hAnsi="Traditional Arabic" w:cs="Traditional Arabic"/>
          <w:b/>
          <w:bCs/>
          <w:color w:val="000000" w:themeColor="text1"/>
          <w:sz w:val="12"/>
          <w:szCs w:val="12"/>
          <w:rtl/>
        </w:rPr>
        <w:t xml:space="preserve"> </w:t>
      </w:r>
      <w:r w:rsidR="00396A82" w:rsidRPr="008F27C9">
        <w:rPr>
          <w:rFonts w:ascii="Traditional Arabic" w:hAnsi="Traditional Arabic" w:cs="Traditional Arabic" w:hint="cs"/>
          <w:b/>
          <w:bCs/>
          <w:color w:val="000000" w:themeColor="text1"/>
          <w:sz w:val="12"/>
          <w:szCs w:val="12"/>
          <w:rtl/>
        </w:rPr>
        <w:t>(4)</w:t>
      </w:r>
      <w:r w:rsidR="00396A82" w:rsidRPr="008F27C9">
        <w:rPr>
          <w:rFonts w:ascii="Traditional Arabic" w:hAnsi="Traditional Arabic" w:cs="Traditional Arabic" w:hint="cs"/>
          <w:b/>
          <w:bCs/>
          <w:color w:val="000000" w:themeColor="text1"/>
          <w:sz w:val="20"/>
          <w:szCs w:val="20"/>
          <w:rtl/>
        </w:rPr>
        <w:t xml:space="preserve"> </w:t>
      </w:r>
      <w:r w:rsidR="005539E5" w:rsidRPr="008F27C9">
        <w:rPr>
          <w:rFonts w:ascii="Traditional Arabic" w:hAnsi="Traditional Arabic" w:cs="Traditional Arabic"/>
          <w:b/>
          <w:bCs/>
          <w:color w:val="000000" w:themeColor="text1"/>
          <w:sz w:val="20"/>
          <w:szCs w:val="20"/>
          <w:rtl/>
        </w:rPr>
        <w:t xml:space="preserve">وهذا يدل على أنه قد تنجس ما حول الفأرة حين ماتت . </w:t>
      </w:r>
    </w:p>
    <w:p w:rsidR="006870AA" w:rsidRPr="008F27C9" w:rsidRDefault="006870AA" w:rsidP="000715E5">
      <w:pPr>
        <w:jc w:val="both"/>
        <w:rPr>
          <w:rFonts w:ascii="Traditional Arabic" w:hAnsi="Traditional Arabic" w:cs="Traditional Arabic"/>
          <w:b/>
          <w:bCs/>
          <w:color w:val="000000" w:themeColor="text1"/>
          <w:sz w:val="20"/>
          <w:szCs w:val="20"/>
          <w:rtl/>
        </w:rPr>
      </w:pPr>
    </w:p>
    <w:p w:rsidR="006870AA" w:rsidRPr="008F27C9" w:rsidRDefault="006870AA" w:rsidP="009C475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وقال الحنابلة </w:t>
      </w:r>
      <w:r w:rsidR="009C4758"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ما تولد من طاهر فهو طاهر ويصح التطهر </w:t>
      </w:r>
      <w:r w:rsidR="003A2A13" w:rsidRPr="008F27C9">
        <w:rPr>
          <w:rFonts w:ascii="Traditional Arabic" w:hAnsi="Traditional Arabic" w:cs="Traditional Arabic"/>
          <w:b/>
          <w:bCs/>
          <w:color w:val="000000" w:themeColor="text1"/>
          <w:sz w:val="20"/>
          <w:szCs w:val="20"/>
          <w:rtl/>
        </w:rPr>
        <w:t>من الماء الذي</w:t>
      </w:r>
      <w:r w:rsidRPr="008F27C9">
        <w:rPr>
          <w:rFonts w:ascii="Traditional Arabic" w:hAnsi="Traditional Arabic" w:cs="Traditional Arabic"/>
          <w:b/>
          <w:bCs/>
          <w:color w:val="000000" w:themeColor="text1"/>
          <w:sz w:val="20"/>
          <w:szCs w:val="20"/>
          <w:rtl/>
        </w:rPr>
        <w:t xml:space="preserve"> </w:t>
      </w:r>
      <w:r w:rsidR="003A2A13" w:rsidRPr="008F27C9">
        <w:rPr>
          <w:rFonts w:ascii="Traditional Arabic" w:hAnsi="Traditional Arabic" w:cs="Traditional Arabic"/>
          <w:b/>
          <w:bCs/>
          <w:color w:val="000000" w:themeColor="text1"/>
          <w:sz w:val="20"/>
          <w:szCs w:val="20"/>
          <w:rtl/>
        </w:rPr>
        <w:t>مات</w:t>
      </w:r>
      <w:r w:rsidRPr="008F27C9">
        <w:rPr>
          <w:rFonts w:ascii="Traditional Arabic" w:hAnsi="Traditional Arabic" w:cs="Traditional Arabic"/>
          <w:b/>
          <w:bCs/>
          <w:color w:val="000000" w:themeColor="text1"/>
          <w:sz w:val="20"/>
          <w:szCs w:val="20"/>
          <w:rtl/>
        </w:rPr>
        <w:t xml:space="preserve"> فيه </w:t>
      </w:r>
      <w:r w:rsidR="003A2A13"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وما تولد من نجسٍ فهو نجس  لا يصح التطهر م</w:t>
      </w:r>
      <w:r w:rsidR="003A2A13" w:rsidRPr="008F27C9">
        <w:rPr>
          <w:rFonts w:ascii="Traditional Arabic" w:hAnsi="Traditional Arabic" w:cs="Traditional Arabic"/>
          <w:b/>
          <w:bCs/>
          <w:color w:val="000000" w:themeColor="text1"/>
          <w:sz w:val="20"/>
          <w:szCs w:val="20"/>
          <w:rtl/>
        </w:rPr>
        <w:t>ن الماء الذي</w:t>
      </w:r>
      <w:r w:rsidRPr="008F27C9">
        <w:rPr>
          <w:rFonts w:ascii="Traditional Arabic" w:hAnsi="Traditional Arabic" w:cs="Traditional Arabic"/>
          <w:b/>
          <w:bCs/>
          <w:color w:val="000000" w:themeColor="text1"/>
          <w:sz w:val="20"/>
          <w:szCs w:val="20"/>
          <w:rtl/>
        </w:rPr>
        <w:t xml:space="preserve"> </w:t>
      </w:r>
      <w:r w:rsidR="003A2A13" w:rsidRPr="008F27C9">
        <w:rPr>
          <w:rFonts w:ascii="Traditional Arabic" w:hAnsi="Traditional Arabic" w:cs="Traditional Arabic"/>
          <w:b/>
          <w:bCs/>
          <w:color w:val="000000" w:themeColor="text1"/>
          <w:sz w:val="20"/>
          <w:szCs w:val="20"/>
          <w:rtl/>
        </w:rPr>
        <w:t>مات</w:t>
      </w:r>
      <w:r w:rsidRPr="008F27C9">
        <w:rPr>
          <w:rFonts w:ascii="Traditional Arabic" w:hAnsi="Traditional Arabic" w:cs="Traditional Arabic"/>
          <w:b/>
          <w:bCs/>
          <w:color w:val="000000" w:themeColor="text1"/>
          <w:sz w:val="20"/>
          <w:szCs w:val="20"/>
          <w:rtl/>
        </w:rPr>
        <w:t xml:space="preserve"> فيه </w:t>
      </w:r>
      <w:r w:rsidR="00FA6AC1" w:rsidRPr="008F27C9">
        <w:rPr>
          <w:rFonts w:ascii="Traditional Arabic" w:hAnsi="Traditional Arabic" w:cs="Traditional Arabic"/>
          <w:b/>
          <w:bCs/>
          <w:color w:val="000000" w:themeColor="text1"/>
          <w:sz w:val="20"/>
          <w:szCs w:val="20"/>
          <w:rtl/>
        </w:rPr>
        <w:t>إذا كان الماء قليلاً .</w:t>
      </w:r>
    </w:p>
    <w:p w:rsidR="00350CEA" w:rsidRPr="008F27C9" w:rsidRDefault="00350CEA" w:rsidP="009C4758">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ــــــــــ</w:t>
      </w:r>
      <w:r w:rsidR="00BA7176" w:rsidRPr="008F27C9">
        <w:rPr>
          <w:rFonts w:ascii="Traditional Arabic" w:hAnsi="Traditional Arabic" w:cs="Traditional Arabic" w:hint="cs"/>
          <w:color w:val="000000" w:themeColor="text1"/>
          <w:sz w:val="12"/>
          <w:szCs w:val="12"/>
          <w:rtl/>
        </w:rPr>
        <w:t>ـــــــــــــــــــــــــ</w:t>
      </w:r>
      <w:r w:rsidRPr="008F27C9">
        <w:rPr>
          <w:rFonts w:ascii="Traditional Arabic" w:hAnsi="Traditional Arabic" w:cs="Traditional Arabic" w:hint="cs"/>
          <w:color w:val="000000" w:themeColor="text1"/>
          <w:sz w:val="12"/>
          <w:szCs w:val="12"/>
          <w:rtl/>
        </w:rPr>
        <w:t>ــــــــــــ</w:t>
      </w:r>
    </w:p>
    <w:p w:rsidR="00350CEA" w:rsidRPr="008F27C9" w:rsidRDefault="00350CEA" w:rsidP="00396A82">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1-</w:t>
      </w:r>
      <w:r w:rsidRPr="008F27C9">
        <w:rPr>
          <w:rFonts w:ascii="Traditional Arabic" w:hAnsi="Traditional Arabic" w:cs="Traditional Arabic"/>
          <w:color w:val="000000" w:themeColor="text1"/>
          <w:sz w:val="12"/>
          <w:szCs w:val="12"/>
          <w:rtl/>
        </w:rPr>
        <w:t xml:space="preserve"> رواه أحمد وبن ماجة وصححه الألباني في صحيح الجامع حديث رقم ( 210 ) </w:t>
      </w:r>
    </w:p>
    <w:p w:rsidR="00350CEA" w:rsidRPr="008F27C9" w:rsidRDefault="00350CEA" w:rsidP="009C4758">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2-</w:t>
      </w:r>
      <w:r w:rsidR="00396A82" w:rsidRPr="008F27C9">
        <w:rPr>
          <w:rFonts w:ascii="Traditional Arabic" w:hAnsi="Traditional Arabic" w:cs="Traditional Arabic"/>
          <w:color w:val="000000" w:themeColor="text1"/>
          <w:sz w:val="12"/>
          <w:szCs w:val="12"/>
          <w:rtl/>
        </w:rPr>
        <w:t>( المغني 1/73 )</w:t>
      </w:r>
    </w:p>
    <w:p w:rsidR="00396A82" w:rsidRPr="008F27C9" w:rsidRDefault="00396A82" w:rsidP="009C4758">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3-</w:t>
      </w:r>
      <w:r w:rsidRPr="008F27C9">
        <w:rPr>
          <w:rFonts w:ascii="Traditional Arabic" w:hAnsi="Traditional Arabic" w:cs="Traditional Arabic"/>
          <w:color w:val="000000" w:themeColor="text1"/>
          <w:sz w:val="12"/>
          <w:szCs w:val="12"/>
          <w:rtl/>
        </w:rPr>
        <w:t>( الحاوي للماوردي 1/ 624 )</w:t>
      </w:r>
    </w:p>
    <w:p w:rsidR="00F6547A" w:rsidRPr="008F27C9" w:rsidRDefault="00396A82" w:rsidP="00396A82">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4-رواه البخاري وغيره</w:t>
      </w:r>
    </w:p>
    <w:p w:rsidR="00332956" w:rsidRPr="008F27C9" w:rsidRDefault="00332956" w:rsidP="00C45268">
      <w:pPr>
        <w:pStyle w:val="1"/>
        <w:jc w:val="center"/>
        <w:rPr>
          <w:rFonts w:cs="Traditional Arabic"/>
          <w:color w:val="000000" w:themeColor="text1"/>
          <w:sz w:val="2"/>
          <w:szCs w:val="2"/>
          <w:u w:val="single"/>
          <w:rtl/>
        </w:rPr>
      </w:pPr>
      <w:bookmarkStart w:id="14" w:name="_Toc476443983"/>
    </w:p>
    <w:p w:rsidR="00B1594D" w:rsidRPr="008F27C9" w:rsidRDefault="00B1594D" w:rsidP="00C45268">
      <w:pPr>
        <w:pStyle w:val="1"/>
        <w:jc w:val="center"/>
        <w:rPr>
          <w:rFonts w:cs="Traditional Arabic"/>
          <w:color w:val="000000" w:themeColor="text1"/>
          <w:sz w:val="20"/>
          <w:szCs w:val="20"/>
          <w:u w:val="single"/>
          <w:rtl/>
        </w:rPr>
      </w:pPr>
      <w:r w:rsidRPr="008F27C9">
        <w:rPr>
          <w:rFonts w:cs="Traditional Arabic"/>
          <w:color w:val="000000" w:themeColor="text1"/>
          <w:sz w:val="20"/>
          <w:szCs w:val="20"/>
          <w:u w:val="single"/>
          <w:rtl/>
        </w:rPr>
        <w:t>حكم فضل المرأة</w:t>
      </w:r>
      <w:bookmarkEnd w:id="14"/>
    </w:p>
    <w:p w:rsidR="00B1594D" w:rsidRPr="008F27C9" w:rsidRDefault="00B1594D" w:rsidP="00056D4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اتفق الأئمة على جواز وضوء الرجال جميعاً من إناءٍ واحد </w:t>
      </w:r>
      <w:r w:rsidR="00FA6AC1"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وكذلك النساء </w:t>
      </w:r>
      <w:r w:rsidR="00FA6AC1" w:rsidRPr="008F27C9">
        <w:rPr>
          <w:rFonts w:ascii="Traditional Arabic" w:hAnsi="Traditional Arabic" w:cs="Traditional Arabic"/>
          <w:b/>
          <w:bCs/>
          <w:color w:val="000000" w:themeColor="text1"/>
          <w:sz w:val="20"/>
          <w:szCs w:val="20"/>
          <w:rtl/>
        </w:rPr>
        <w:t xml:space="preserve">جميعاً ، </w:t>
      </w:r>
      <w:r w:rsidRPr="008F27C9">
        <w:rPr>
          <w:rFonts w:ascii="Traditional Arabic" w:hAnsi="Traditional Arabic" w:cs="Traditional Arabic"/>
          <w:b/>
          <w:bCs/>
          <w:color w:val="000000" w:themeColor="text1"/>
          <w:sz w:val="20"/>
          <w:szCs w:val="20"/>
          <w:rtl/>
        </w:rPr>
        <w:t>وكذلك الرجل والمرأة من محارمه</w:t>
      </w:r>
      <w:r w:rsidR="00FA6AC1" w:rsidRPr="008F27C9">
        <w:rPr>
          <w:rFonts w:ascii="Traditional Arabic" w:hAnsi="Traditional Arabic" w:cs="Traditional Arabic"/>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 لما ثبت في الصحيحين من حديث عائشة أم المؤمنين رضي الله عنها أنها كانت تغتسل هي والنبي صلى الله عليه وسلم من إناءٍ واحد وهما جنبان . وفي البخاري عن بن عباسٍ رضي الله عنهما أن النبي صلى الله عليه وسلم وميمونة كانا يغتسلان من إناءٍ واحد .</w:t>
      </w:r>
    </w:p>
    <w:p w:rsidR="00B1594D" w:rsidRPr="008F27C9" w:rsidRDefault="00B1594D" w:rsidP="005D7180">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ولكنهم اختلفوا في الماء الذي اختلت به امرأة أي انفردت باستعماله </w:t>
      </w:r>
      <w:r w:rsidR="0002184F" w:rsidRPr="008F27C9">
        <w:rPr>
          <w:rFonts w:ascii="Traditional Arabic" w:hAnsi="Traditional Arabic" w:cs="Traditional Arabic"/>
          <w:b/>
          <w:bCs/>
          <w:color w:val="000000" w:themeColor="text1"/>
          <w:sz w:val="20"/>
          <w:szCs w:val="20"/>
          <w:rtl/>
        </w:rPr>
        <w:t xml:space="preserve">على </w:t>
      </w:r>
      <w:r w:rsidR="005D7180" w:rsidRPr="008F27C9">
        <w:rPr>
          <w:rFonts w:ascii="Traditional Arabic" w:hAnsi="Traditional Arabic" w:cs="Traditional Arabic"/>
          <w:b/>
          <w:bCs/>
          <w:color w:val="000000" w:themeColor="text1"/>
          <w:sz w:val="20"/>
          <w:szCs w:val="20"/>
          <w:rtl/>
        </w:rPr>
        <w:t>قولين</w:t>
      </w:r>
      <w:r w:rsidR="0002184F" w:rsidRPr="008F27C9">
        <w:rPr>
          <w:rFonts w:ascii="Traditional Arabic" w:hAnsi="Traditional Arabic" w:cs="Traditional Arabic"/>
          <w:b/>
          <w:bCs/>
          <w:color w:val="000000" w:themeColor="text1"/>
          <w:sz w:val="20"/>
          <w:szCs w:val="20"/>
          <w:rtl/>
        </w:rPr>
        <w:t xml:space="preserve"> :</w:t>
      </w:r>
    </w:p>
    <w:p w:rsidR="0002184F" w:rsidRPr="008F27C9" w:rsidRDefault="0002184F" w:rsidP="00F6547A">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القول الأول / لا يرفع حدث الرجل وهو قول أحمد</w:t>
      </w:r>
      <w:r w:rsidR="00FA6AC1" w:rsidRPr="008F27C9">
        <w:rPr>
          <w:rFonts w:ascii="Traditional Arabic" w:hAnsi="Traditional Arabic" w:cs="Traditional Arabic"/>
          <w:b/>
          <w:bCs/>
          <w:color w:val="000000" w:themeColor="text1"/>
          <w:sz w:val="20"/>
          <w:szCs w:val="20"/>
          <w:rtl/>
        </w:rPr>
        <w:t xml:space="preserve"> في المشهور ،</w:t>
      </w:r>
      <w:r w:rsidRPr="008F27C9">
        <w:rPr>
          <w:rFonts w:ascii="Traditional Arabic" w:hAnsi="Traditional Arabic" w:cs="Traditional Arabic"/>
          <w:b/>
          <w:bCs/>
          <w:color w:val="000000" w:themeColor="text1"/>
          <w:sz w:val="20"/>
          <w:szCs w:val="20"/>
          <w:rtl/>
        </w:rPr>
        <w:t xml:space="preserve"> واستدل بما يلي :</w:t>
      </w:r>
    </w:p>
    <w:p w:rsidR="00D54429" w:rsidRPr="008F27C9" w:rsidRDefault="0002184F" w:rsidP="00396A82">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1-</w:t>
      </w:r>
      <w:r w:rsidR="00B01A9D" w:rsidRPr="008F27C9">
        <w:rPr>
          <w:rFonts w:ascii="Traditional Arabic" w:hAnsi="Traditional Arabic" w:cs="Traditional Arabic"/>
          <w:b/>
          <w:bCs/>
          <w:color w:val="000000" w:themeColor="text1"/>
          <w:sz w:val="20"/>
          <w:szCs w:val="20"/>
          <w:rtl/>
        </w:rPr>
        <w:t xml:space="preserve">عن الحكم بن عمرو </w:t>
      </w:r>
      <w:r w:rsidR="00A374E7" w:rsidRPr="008F27C9">
        <w:rPr>
          <w:rFonts w:ascii="Traditional Arabic" w:hAnsi="Traditional Arabic" w:cs="Traditional Arabic"/>
          <w:b/>
          <w:bCs/>
          <w:color w:val="000000" w:themeColor="text1"/>
          <w:sz w:val="20"/>
          <w:szCs w:val="20"/>
          <w:rtl/>
        </w:rPr>
        <w:t xml:space="preserve">الغفاري </w:t>
      </w:r>
      <w:r w:rsidR="00B01A9D" w:rsidRPr="008F27C9">
        <w:rPr>
          <w:rFonts w:ascii="Traditional Arabic" w:hAnsi="Traditional Arabic" w:cs="Traditional Arabic"/>
          <w:b/>
          <w:bCs/>
          <w:color w:val="000000" w:themeColor="text1"/>
          <w:sz w:val="20"/>
          <w:szCs w:val="20"/>
          <w:rtl/>
        </w:rPr>
        <w:t xml:space="preserve">قال نهى رسول الله صلى الله عليه وسلم أن يتوضأ الرجل بفضل طهور المرأة . </w:t>
      </w:r>
      <w:r w:rsidR="00F6547A" w:rsidRPr="008F27C9">
        <w:rPr>
          <w:rFonts w:ascii="Traditional Arabic" w:hAnsi="Traditional Arabic" w:cs="Traditional Arabic"/>
          <w:b/>
          <w:bCs/>
          <w:color w:val="000000" w:themeColor="text1"/>
          <w:sz w:val="20"/>
          <w:szCs w:val="20"/>
          <w:rtl/>
        </w:rPr>
        <w:t>زاد الترمذي أو قال بسؤرها .</w:t>
      </w:r>
      <w:r w:rsidR="00396A82" w:rsidRPr="008F27C9">
        <w:rPr>
          <w:rFonts w:ascii="Traditional Arabic" w:hAnsi="Traditional Arabic" w:cs="Traditional Arabic" w:hint="cs"/>
          <w:b/>
          <w:bCs/>
          <w:color w:val="000000" w:themeColor="text1"/>
          <w:sz w:val="12"/>
          <w:szCs w:val="12"/>
          <w:rtl/>
        </w:rPr>
        <w:t>(1)</w:t>
      </w:r>
      <w:r w:rsidR="00396A82" w:rsidRPr="008F27C9">
        <w:rPr>
          <w:rFonts w:ascii="Traditional Arabic" w:hAnsi="Traditional Arabic" w:cs="Traditional Arabic" w:hint="cs"/>
          <w:b/>
          <w:bCs/>
          <w:color w:val="000000" w:themeColor="text1"/>
          <w:sz w:val="20"/>
          <w:szCs w:val="20"/>
          <w:rtl/>
        </w:rPr>
        <w:t xml:space="preserve"> </w:t>
      </w:r>
    </w:p>
    <w:p w:rsidR="00B01A9D" w:rsidRPr="008F27C9" w:rsidRDefault="00D54429" w:rsidP="00396A82">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وأجيب : بأن الحديث ضعيف </w:t>
      </w:r>
      <w:r w:rsidR="00A374E7" w:rsidRPr="008F27C9">
        <w:rPr>
          <w:rFonts w:ascii="Traditional Arabic" w:hAnsi="Traditional Arabic" w:cs="Traditional Arabic"/>
          <w:b/>
          <w:bCs/>
          <w:color w:val="000000" w:themeColor="text1"/>
          <w:sz w:val="20"/>
          <w:szCs w:val="20"/>
          <w:rtl/>
        </w:rPr>
        <w:t>قال الترمذي في العلل سألت محمداً أي البخاري عن هذا الحديث فقال ليس بصحيح .</w:t>
      </w:r>
      <w:r w:rsidR="003D2D0B" w:rsidRPr="008F27C9">
        <w:rPr>
          <w:rFonts w:ascii="Traditional Arabic" w:hAnsi="Traditional Arabic" w:cs="Traditional Arabic"/>
          <w:b/>
          <w:bCs/>
          <w:color w:val="000000" w:themeColor="text1"/>
          <w:sz w:val="20"/>
          <w:szCs w:val="20"/>
          <w:rtl/>
        </w:rPr>
        <w:t xml:space="preserve"> قال أحمد : يضطربون فيه عن شعبة وليس هو في كتاب غندر وبعضهم يقول عن فضل سؤر المرأة وبعضهم يقول فضل وضوء المرأة فلا يتفقون . </w:t>
      </w:r>
      <w:r w:rsidR="00396A82" w:rsidRPr="008F27C9">
        <w:rPr>
          <w:rFonts w:ascii="Traditional Arabic" w:hAnsi="Traditional Arabic" w:cs="Traditional Arabic" w:hint="cs"/>
          <w:b/>
          <w:bCs/>
          <w:color w:val="000000" w:themeColor="text1"/>
          <w:sz w:val="12"/>
          <w:szCs w:val="12"/>
          <w:rtl/>
        </w:rPr>
        <w:t xml:space="preserve">(2) </w:t>
      </w:r>
    </w:p>
    <w:p w:rsidR="00B01A9D" w:rsidRPr="008F27C9" w:rsidRDefault="00B01A9D" w:rsidP="00971D37">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2-عن حميد بن عبد الرحمن الحميري قال :  لقيت رجلاً صحب النبي صلى الله عليه وسلم كما صحبه أبو هريرة رضي الله عنه أربع سنين قال</w:t>
      </w:r>
      <w:r w:rsidR="00A96AE1" w:rsidRPr="008F27C9">
        <w:rPr>
          <w:rFonts w:cs="Traditional Arabic" w:hint="cs"/>
          <w:b/>
          <w:bCs/>
          <w:color w:val="000000" w:themeColor="text1"/>
          <w:sz w:val="20"/>
          <w:szCs w:val="20"/>
          <w:rtl/>
        </w:rPr>
        <w:t xml:space="preserve"> :</w:t>
      </w:r>
      <w:r w:rsidRPr="008F27C9">
        <w:rPr>
          <w:rFonts w:cs="Traditional Arabic"/>
          <w:b/>
          <w:bCs/>
          <w:color w:val="000000" w:themeColor="text1"/>
          <w:sz w:val="20"/>
          <w:szCs w:val="20"/>
          <w:rtl/>
        </w:rPr>
        <w:t xml:space="preserve"> نهى رسول الله صلى الله عليه وسلم أن يمتشط أحدنا كل يوم أو يبول في مغتسله أو يغتسل الرجل بفضل المرأة والمرأة بفضل الرجل وليغترفا جميعا  ) </w:t>
      </w:r>
      <w:r w:rsidR="00396A82" w:rsidRPr="008F27C9">
        <w:rPr>
          <w:rFonts w:cs="Traditional Arabic" w:hint="cs"/>
          <w:b/>
          <w:bCs/>
          <w:color w:val="000000" w:themeColor="text1"/>
          <w:sz w:val="12"/>
          <w:szCs w:val="12"/>
          <w:rtl/>
        </w:rPr>
        <w:t xml:space="preserve">(3) </w:t>
      </w:r>
    </w:p>
    <w:p w:rsidR="00396A82" w:rsidRPr="008F27C9" w:rsidRDefault="00396A82" w:rsidP="00396A82">
      <w:pPr>
        <w:pStyle w:val="a6"/>
        <w:rPr>
          <w:rFonts w:cs="Traditional Arabic"/>
          <w:color w:val="000000" w:themeColor="text1"/>
          <w:sz w:val="12"/>
          <w:szCs w:val="12"/>
          <w:rtl/>
        </w:rPr>
      </w:pPr>
      <w:r w:rsidRPr="008F27C9">
        <w:rPr>
          <w:rFonts w:cs="Traditional Arabic" w:hint="cs"/>
          <w:color w:val="000000" w:themeColor="text1"/>
          <w:sz w:val="12"/>
          <w:szCs w:val="12"/>
          <w:rtl/>
        </w:rPr>
        <w:t>ـــــــــــ</w:t>
      </w:r>
    </w:p>
    <w:p w:rsidR="00396A82" w:rsidRPr="008F27C9" w:rsidRDefault="00396A82" w:rsidP="00396A82">
      <w:pPr>
        <w:pStyle w:val="a6"/>
        <w:rPr>
          <w:rFonts w:cs="Traditional Arabic"/>
          <w:color w:val="000000" w:themeColor="text1"/>
          <w:sz w:val="12"/>
          <w:szCs w:val="12"/>
          <w:rtl/>
        </w:rPr>
      </w:pPr>
      <w:r w:rsidRPr="008F27C9">
        <w:rPr>
          <w:rFonts w:cs="Traditional Arabic" w:hint="cs"/>
          <w:color w:val="000000" w:themeColor="text1"/>
          <w:sz w:val="12"/>
          <w:szCs w:val="12"/>
          <w:rtl/>
        </w:rPr>
        <w:t>1-</w:t>
      </w:r>
      <w:r w:rsidRPr="008F27C9">
        <w:rPr>
          <w:rFonts w:cs="Traditional Arabic"/>
          <w:color w:val="000000" w:themeColor="text1"/>
          <w:sz w:val="12"/>
          <w:szCs w:val="12"/>
          <w:rtl/>
        </w:rPr>
        <w:t xml:space="preserve"> رواه أحمد وأبو داود وابن ماجه والترمذي وقال هذا حديث حسن صحيح . وصححه الألباني في مشكاة المصابيح حديث رقم ( 471 ) </w:t>
      </w:r>
    </w:p>
    <w:p w:rsidR="00396A82" w:rsidRPr="008F27C9" w:rsidRDefault="00396A82" w:rsidP="00396A82">
      <w:pPr>
        <w:pStyle w:val="a6"/>
        <w:rPr>
          <w:rFonts w:cs="Traditional Arabic"/>
          <w:color w:val="000000" w:themeColor="text1"/>
          <w:sz w:val="12"/>
          <w:szCs w:val="12"/>
          <w:rtl/>
        </w:rPr>
      </w:pPr>
      <w:r w:rsidRPr="008F27C9">
        <w:rPr>
          <w:rFonts w:cs="Traditional Arabic" w:hint="cs"/>
          <w:color w:val="000000" w:themeColor="text1"/>
          <w:sz w:val="12"/>
          <w:szCs w:val="12"/>
          <w:rtl/>
        </w:rPr>
        <w:t>2-</w:t>
      </w:r>
      <w:r w:rsidRPr="008F27C9">
        <w:rPr>
          <w:rFonts w:cs="Traditional Arabic"/>
          <w:color w:val="000000" w:themeColor="text1"/>
          <w:sz w:val="12"/>
          <w:szCs w:val="12"/>
          <w:rtl/>
        </w:rPr>
        <w:t>( حاشية موسوعة الدبيان 1/284 )</w:t>
      </w:r>
    </w:p>
    <w:p w:rsidR="00396A82" w:rsidRPr="008F27C9" w:rsidRDefault="00396A82" w:rsidP="00396A82">
      <w:pPr>
        <w:pStyle w:val="a6"/>
        <w:rPr>
          <w:rFonts w:cs="Traditional Arabic"/>
          <w:color w:val="000000" w:themeColor="text1"/>
          <w:sz w:val="12"/>
          <w:szCs w:val="12"/>
          <w:rtl/>
        </w:rPr>
      </w:pPr>
      <w:r w:rsidRPr="008F27C9">
        <w:rPr>
          <w:rFonts w:cs="Traditional Arabic" w:hint="cs"/>
          <w:color w:val="000000" w:themeColor="text1"/>
          <w:sz w:val="12"/>
          <w:szCs w:val="12"/>
          <w:rtl/>
        </w:rPr>
        <w:t>3-</w:t>
      </w:r>
      <w:r w:rsidRPr="008F27C9">
        <w:rPr>
          <w:rFonts w:cs="Traditional Arabic"/>
          <w:color w:val="000000" w:themeColor="text1"/>
          <w:sz w:val="12"/>
          <w:szCs w:val="12"/>
          <w:rtl/>
        </w:rPr>
        <w:t xml:space="preserve"> رواه أحمد وأبو داود والنسائي وصححه الألباني في مشكاة المصابيح حديث رقم ( 472 )</w:t>
      </w:r>
    </w:p>
    <w:p w:rsidR="0002184F" w:rsidRPr="008F27C9" w:rsidRDefault="005D7180" w:rsidP="00971D3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وأجيب : بأن الحديث إما منسوخ أو م</w:t>
      </w:r>
      <w:r w:rsidR="00971D37"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ع</w:t>
      </w:r>
      <w:r w:rsidR="00971D37"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ل ودليل النسخ إجماع الأئمة على عدم العمل ببعضه فقد صرح النووي وبن عبد البر بأن الأئمة مجمعون على جواز تطهر المرأة بفضل الرجل . ونقل </w:t>
      </w:r>
      <w:proofErr w:type="spellStart"/>
      <w:r w:rsidRPr="008F27C9">
        <w:rPr>
          <w:rFonts w:ascii="Traditional Arabic" w:hAnsi="Traditional Arabic" w:cs="Traditional Arabic"/>
          <w:b/>
          <w:bCs/>
          <w:color w:val="000000" w:themeColor="text1"/>
          <w:sz w:val="20"/>
          <w:szCs w:val="20"/>
          <w:rtl/>
        </w:rPr>
        <w:t>المرداوي</w:t>
      </w:r>
      <w:proofErr w:type="spellEnd"/>
      <w:r w:rsidRPr="008F27C9">
        <w:rPr>
          <w:rFonts w:ascii="Traditional Arabic" w:hAnsi="Traditional Arabic" w:cs="Traditional Arabic"/>
          <w:b/>
          <w:bCs/>
          <w:color w:val="000000" w:themeColor="text1"/>
          <w:sz w:val="20"/>
          <w:szCs w:val="20"/>
          <w:rtl/>
        </w:rPr>
        <w:t xml:space="preserve"> حكاية الإجماع عن القاضي وغيره . وصرح الإمام أحمد بأن الأحاديث الواردة في منع التطهر بفضل وضوء المرأة وفي جواز ذلك مضطربة وإنما اختاره أحمد لقول بعض الصحابة .</w:t>
      </w:r>
    </w:p>
    <w:p w:rsidR="006D3E21" w:rsidRPr="008F27C9" w:rsidRDefault="00A374E7" w:rsidP="00B01A9D">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الثاني / </w:t>
      </w:r>
      <w:r w:rsidR="006D3E21" w:rsidRPr="008F27C9">
        <w:rPr>
          <w:rFonts w:ascii="Traditional Arabic" w:hAnsi="Traditional Arabic" w:cs="Traditional Arabic"/>
          <w:b/>
          <w:bCs/>
          <w:color w:val="000000" w:themeColor="text1"/>
          <w:sz w:val="20"/>
          <w:szCs w:val="20"/>
          <w:rtl/>
        </w:rPr>
        <w:t>يجوز التطهر بفضل المرأة وهو قول الجمهور ورواية عند الحنابلة اختارها بن عقيل وهو مرويٌ عن بن عباس رضي الله عنهما واستدلوا بما يلي :</w:t>
      </w:r>
    </w:p>
    <w:p w:rsidR="00E4662F" w:rsidRPr="008F27C9" w:rsidRDefault="006D3E21" w:rsidP="00971D3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1-عن بن عباس رضي الله عنهما أن رسول الله صلى الله عليه وسلم كان يغ</w:t>
      </w:r>
      <w:r w:rsidR="006C648C" w:rsidRPr="008F27C9">
        <w:rPr>
          <w:rFonts w:ascii="Traditional Arabic" w:hAnsi="Traditional Arabic" w:cs="Traditional Arabic"/>
          <w:b/>
          <w:bCs/>
          <w:color w:val="000000" w:themeColor="text1"/>
          <w:sz w:val="20"/>
          <w:szCs w:val="20"/>
          <w:rtl/>
        </w:rPr>
        <w:t>تسل بفضل ميمونة</w:t>
      </w:r>
      <w:r w:rsidR="00971D37" w:rsidRPr="008F27C9">
        <w:rPr>
          <w:rFonts w:ascii="Traditional Arabic" w:hAnsi="Traditional Arabic" w:cs="Traditional Arabic" w:hint="cs"/>
          <w:b/>
          <w:bCs/>
          <w:color w:val="000000" w:themeColor="text1"/>
          <w:sz w:val="20"/>
          <w:szCs w:val="20"/>
          <w:rtl/>
        </w:rPr>
        <w:t xml:space="preserve">. </w:t>
      </w:r>
      <w:r w:rsidR="00971D37" w:rsidRPr="008F27C9">
        <w:rPr>
          <w:rFonts w:ascii="Traditional Arabic" w:hAnsi="Traditional Arabic" w:cs="Traditional Arabic" w:hint="cs"/>
          <w:b/>
          <w:bCs/>
          <w:color w:val="000000" w:themeColor="text1"/>
          <w:sz w:val="12"/>
          <w:szCs w:val="12"/>
          <w:rtl/>
        </w:rPr>
        <w:t>(1)</w:t>
      </w:r>
      <w:r w:rsidR="006C648C" w:rsidRPr="008F27C9">
        <w:rPr>
          <w:rFonts w:ascii="Traditional Arabic" w:hAnsi="Traditional Arabic" w:cs="Traditional Arabic"/>
          <w:b/>
          <w:bCs/>
          <w:color w:val="000000" w:themeColor="text1"/>
          <w:sz w:val="20"/>
          <w:szCs w:val="20"/>
          <w:rtl/>
        </w:rPr>
        <w:t xml:space="preserve">  </w:t>
      </w:r>
    </w:p>
    <w:p w:rsidR="00F6547A" w:rsidRPr="008F27C9" w:rsidRDefault="00E4662F" w:rsidP="00971D3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وأجيب : بأن الحديث م</w:t>
      </w:r>
      <w:r w:rsidR="006C648C" w:rsidRPr="008F27C9">
        <w:rPr>
          <w:rFonts w:ascii="Traditional Arabic" w:hAnsi="Traditional Arabic" w:cs="Traditional Arabic"/>
          <w:b/>
          <w:bCs/>
          <w:color w:val="000000" w:themeColor="text1"/>
          <w:sz w:val="20"/>
          <w:szCs w:val="20"/>
          <w:rtl/>
        </w:rPr>
        <w:t xml:space="preserve">عل بشك عمرو بن دينار فإنه قال : أكبر علمي والذي يخطر على بالي أن أبا الشعثاء أخبرني أن بن عباسٍ أخبره وذكره والمحفوظ المتفق عليه أن النبي صلى الله عليه وسلم وميمونة كانا يغتسلان من إناءٍ واحد . </w:t>
      </w:r>
      <w:proofErr w:type="spellStart"/>
      <w:r w:rsidR="006C648C" w:rsidRPr="008F27C9">
        <w:rPr>
          <w:rFonts w:ascii="Traditional Arabic" w:hAnsi="Traditional Arabic" w:cs="Traditional Arabic"/>
          <w:b/>
          <w:bCs/>
          <w:color w:val="000000" w:themeColor="text1"/>
          <w:sz w:val="20"/>
          <w:szCs w:val="20"/>
          <w:rtl/>
        </w:rPr>
        <w:t>واغترافهما</w:t>
      </w:r>
      <w:proofErr w:type="spellEnd"/>
      <w:r w:rsidR="006C648C" w:rsidRPr="008F27C9">
        <w:rPr>
          <w:rFonts w:ascii="Traditional Arabic" w:hAnsi="Traditional Arabic" w:cs="Traditional Arabic"/>
          <w:b/>
          <w:bCs/>
          <w:color w:val="000000" w:themeColor="text1"/>
          <w:sz w:val="20"/>
          <w:szCs w:val="20"/>
          <w:rtl/>
        </w:rPr>
        <w:t xml:space="preserve"> جميعاً ي</w:t>
      </w:r>
      <w:r w:rsidRPr="008F27C9">
        <w:rPr>
          <w:rFonts w:ascii="Traditional Arabic" w:hAnsi="Traditional Arabic" w:cs="Traditional Arabic"/>
          <w:b/>
          <w:bCs/>
          <w:color w:val="000000" w:themeColor="text1"/>
          <w:sz w:val="20"/>
          <w:szCs w:val="20"/>
          <w:rtl/>
        </w:rPr>
        <w:t>ُ</w:t>
      </w:r>
      <w:r w:rsidR="006C648C" w:rsidRPr="008F27C9">
        <w:rPr>
          <w:rFonts w:ascii="Traditional Arabic" w:hAnsi="Traditional Arabic" w:cs="Traditional Arabic"/>
          <w:b/>
          <w:bCs/>
          <w:color w:val="000000" w:themeColor="text1"/>
          <w:sz w:val="20"/>
          <w:szCs w:val="20"/>
          <w:rtl/>
        </w:rPr>
        <w:t>ط</w:t>
      </w:r>
      <w:r w:rsidRPr="008F27C9">
        <w:rPr>
          <w:rFonts w:ascii="Traditional Arabic" w:hAnsi="Traditional Arabic" w:cs="Traditional Arabic"/>
          <w:b/>
          <w:bCs/>
          <w:color w:val="000000" w:themeColor="text1"/>
          <w:sz w:val="20"/>
          <w:szCs w:val="20"/>
          <w:rtl/>
        </w:rPr>
        <w:t>َ</w:t>
      </w:r>
      <w:r w:rsidR="006C648C" w:rsidRPr="008F27C9">
        <w:rPr>
          <w:rFonts w:ascii="Traditional Arabic" w:hAnsi="Traditional Arabic" w:cs="Traditional Arabic"/>
          <w:b/>
          <w:bCs/>
          <w:color w:val="000000" w:themeColor="text1"/>
          <w:sz w:val="20"/>
          <w:szCs w:val="20"/>
          <w:rtl/>
        </w:rPr>
        <w:t>ه</w:t>
      </w:r>
      <w:r w:rsidRPr="008F27C9">
        <w:rPr>
          <w:rFonts w:ascii="Traditional Arabic" w:hAnsi="Traditional Arabic" w:cs="Traditional Arabic"/>
          <w:b/>
          <w:bCs/>
          <w:color w:val="000000" w:themeColor="text1"/>
          <w:sz w:val="20"/>
          <w:szCs w:val="20"/>
          <w:rtl/>
        </w:rPr>
        <w:t>ِ</w:t>
      </w:r>
      <w:r w:rsidR="006C648C" w:rsidRPr="008F27C9">
        <w:rPr>
          <w:rFonts w:ascii="Traditional Arabic" w:hAnsi="Traditional Arabic" w:cs="Traditional Arabic"/>
          <w:b/>
          <w:bCs/>
          <w:color w:val="000000" w:themeColor="text1"/>
          <w:sz w:val="20"/>
          <w:szCs w:val="20"/>
          <w:rtl/>
        </w:rPr>
        <w:t>ر بإجماع العلماء .</w:t>
      </w:r>
    </w:p>
    <w:p w:rsidR="00D75EFF" w:rsidRPr="008F27C9" w:rsidRDefault="006C648C" w:rsidP="00971D3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2- </w:t>
      </w:r>
      <w:r w:rsidR="00D75EFF" w:rsidRPr="008F27C9">
        <w:rPr>
          <w:rFonts w:ascii="Traditional Arabic" w:hAnsi="Traditional Arabic" w:cs="Traditional Arabic"/>
          <w:b/>
          <w:bCs/>
          <w:color w:val="000000" w:themeColor="text1"/>
          <w:sz w:val="20"/>
          <w:szCs w:val="20"/>
          <w:rtl/>
        </w:rPr>
        <w:t xml:space="preserve">عن بن عباس رضي الله عنهما قال </w:t>
      </w:r>
      <w:r w:rsidR="00A96AE1" w:rsidRPr="008F27C9">
        <w:rPr>
          <w:rFonts w:ascii="Traditional Arabic" w:hAnsi="Traditional Arabic" w:cs="Traditional Arabic" w:hint="cs"/>
          <w:b/>
          <w:bCs/>
          <w:color w:val="000000" w:themeColor="text1"/>
          <w:sz w:val="20"/>
          <w:szCs w:val="20"/>
          <w:rtl/>
        </w:rPr>
        <w:t xml:space="preserve">: </w:t>
      </w:r>
      <w:r w:rsidR="00D75EFF" w:rsidRPr="008F27C9">
        <w:rPr>
          <w:rFonts w:ascii="Traditional Arabic" w:hAnsi="Traditional Arabic" w:cs="Traditional Arabic"/>
          <w:b/>
          <w:bCs/>
          <w:color w:val="000000" w:themeColor="text1"/>
          <w:sz w:val="20"/>
          <w:szCs w:val="20"/>
          <w:rtl/>
        </w:rPr>
        <w:t xml:space="preserve">اغتسل بعض أزواج النبي صلى الله عليه وسلم في جفنة فأراد رسول الله صلى الله عليه وسلم أن يتوضأ منه فقالت يا رسول الله إني كنت جنباً فقال </w:t>
      </w:r>
      <w:r w:rsidR="00F6547A" w:rsidRPr="008F27C9">
        <w:rPr>
          <w:rFonts w:ascii="Traditional Arabic" w:hAnsi="Traditional Arabic" w:cs="Traditional Arabic" w:hint="cs"/>
          <w:b/>
          <w:bCs/>
          <w:color w:val="000000" w:themeColor="text1"/>
          <w:sz w:val="20"/>
          <w:szCs w:val="20"/>
          <w:rtl/>
        </w:rPr>
        <w:t xml:space="preserve">( </w:t>
      </w:r>
      <w:r w:rsidR="00D75EFF" w:rsidRPr="008F27C9">
        <w:rPr>
          <w:rFonts w:ascii="Traditional Arabic" w:hAnsi="Traditional Arabic" w:cs="Traditional Arabic"/>
          <w:b/>
          <w:bCs/>
          <w:color w:val="000000" w:themeColor="text1"/>
          <w:sz w:val="20"/>
          <w:szCs w:val="20"/>
          <w:rtl/>
        </w:rPr>
        <w:t>إن الماء لا يجنب</w:t>
      </w:r>
      <w:r w:rsidR="00F6547A" w:rsidRPr="008F27C9">
        <w:rPr>
          <w:rFonts w:ascii="Traditional Arabic" w:hAnsi="Traditional Arabic" w:cs="Traditional Arabic" w:hint="cs"/>
          <w:b/>
          <w:bCs/>
          <w:color w:val="000000" w:themeColor="text1"/>
          <w:sz w:val="20"/>
          <w:szCs w:val="20"/>
          <w:rtl/>
        </w:rPr>
        <w:t xml:space="preserve"> )</w:t>
      </w:r>
      <w:r w:rsidR="00D75EFF" w:rsidRPr="008F27C9">
        <w:rPr>
          <w:rFonts w:ascii="Traditional Arabic" w:hAnsi="Traditional Arabic" w:cs="Traditional Arabic"/>
          <w:b/>
          <w:bCs/>
          <w:color w:val="000000" w:themeColor="text1"/>
          <w:sz w:val="20"/>
          <w:szCs w:val="20"/>
          <w:rtl/>
        </w:rPr>
        <w:t xml:space="preserve"> . </w:t>
      </w:r>
      <w:r w:rsidR="00971D37" w:rsidRPr="008F27C9">
        <w:rPr>
          <w:rFonts w:ascii="Traditional Arabic" w:hAnsi="Traditional Arabic" w:cs="Traditional Arabic" w:hint="cs"/>
          <w:b/>
          <w:bCs/>
          <w:color w:val="000000" w:themeColor="text1"/>
          <w:sz w:val="12"/>
          <w:szCs w:val="12"/>
          <w:rtl/>
        </w:rPr>
        <w:t>(2)</w:t>
      </w:r>
      <w:r w:rsidR="00971D37" w:rsidRPr="008F27C9">
        <w:rPr>
          <w:rFonts w:ascii="Traditional Arabic" w:hAnsi="Traditional Arabic" w:cs="Traditional Arabic" w:hint="cs"/>
          <w:b/>
          <w:bCs/>
          <w:color w:val="000000" w:themeColor="text1"/>
          <w:sz w:val="20"/>
          <w:szCs w:val="20"/>
          <w:rtl/>
        </w:rPr>
        <w:t xml:space="preserve"> </w:t>
      </w:r>
      <w:r w:rsidR="003D68A0" w:rsidRPr="008F27C9">
        <w:rPr>
          <w:rFonts w:ascii="Traditional Arabic" w:hAnsi="Traditional Arabic" w:cs="Traditional Arabic"/>
          <w:b/>
          <w:bCs/>
          <w:color w:val="000000" w:themeColor="text1"/>
          <w:sz w:val="20"/>
          <w:szCs w:val="20"/>
          <w:rtl/>
        </w:rPr>
        <w:t>فلو كان لا يجوز التطهر بفضلها لما برر لها إرادته الوضوء من فضلها .</w:t>
      </w:r>
    </w:p>
    <w:p w:rsidR="003D68A0" w:rsidRPr="008F27C9" w:rsidRDefault="003D68A0" w:rsidP="00971D37">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 xml:space="preserve">وأجيب : بأن الحديث ضعيف </w:t>
      </w:r>
      <w:r w:rsidR="00E4662F" w:rsidRPr="008F27C9">
        <w:rPr>
          <w:rFonts w:cs="Traditional Arabic"/>
          <w:b/>
          <w:bCs/>
          <w:color w:val="000000" w:themeColor="text1"/>
          <w:sz w:val="20"/>
          <w:szCs w:val="20"/>
          <w:rtl/>
        </w:rPr>
        <w:t>الإسناد</w:t>
      </w:r>
      <w:r w:rsidRPr="008F27C9">
        <w:rPr>
          <w:rFonts w:cs="Traditional Arabic"/>
          <w:b/>
          <w:bCs/>
          <w:color w:val="000000" w:themeColor="text1"/>
          <w:sz w:val="20"/>
          <w:szCs w:val="20"/>
          <w:rtl/>
        </w:rPr>
        <w:t xml:space="preserve"> لأنه من رواية سماك بن حرب عن عكرمة وروايته</w:t>
      </w:r>
      <w:r w:rsidR="00E4662F" w:rsidRPr="008F27C9">
        <w:rPr>
          <w:rFonts w:cs="Traditional Arabic"/>
          <w:b/>
          <w:bCs/>
          <w:color w:val="000000" w:themeColor="text1"/>
          <w:sz w:val="20"/>
          <w:szCs w:val="20"/>
          <w:rtl/>
        </w:rPr>
        <w:t xml:space="preserve"> عنه</w:t>
      </w:r>
      <w:r w:rsidRPr="008F27C9">
        <w:rPr>
          <w:rFonts w:cs="Traditional Arabic"/>
          <w:b/>
          <w:bCs/>
          <w:color w:val="000000" w:themeColor="text1"/>
          <w:sz w:val="20"/>
          <w:szCs w:val="20"/>
          <w:rtl/>
        </w:rPr>
        <w:t xml:space="preserve"> مضطربة .</w:t>
      </w:r>
    </w:p>
    <w:p w:rsidR="00971D37" w:rsidRPr="008F27C9" w:rsidRDefault="00971D37" w:rsidP="00971D37">
      <w:pPr>
        <w:pStyle w:val="a6"/>
        <w:rPr>
          <w:rFonts w:cs="Traditional Arabic"/>
          <w:color w:val="000000" w:themeColor="text1"/>
          <w:sz w:val="12"/>
          <w:szCs w:val="12"/>
          <w:rtl/>
        </w:rPr>
      </w:pPr>
      <w:r w:rsidRPr="008F27C9">
        <w:rPr>
          <w:rFonts w:cs="Traditional Arabic" w:hint="cs"/>
          <w:color w:val="000000" w:themeColor="text1"/>
          <w:sz w:val="12"/>
          <w:szCs w:val="12"/>
          <w:rtl/>
        </w:rPr>
        <w:t>ـــــــــــــــ</w:t>
      </w:r>
    </w:p>
    <w:p w:rsidR="00971D37" w:rsidRPr="008F27C9" w:rsidRDefault="00971D37" w:rsidP="00971D37">
      <w:pPr>
        <w:pStyle w:val="a6"/>
        <w:rPr>
          <w:rFonts w:cs="Traditional Arabic"/>
          <w:color w:val="000000" w:themeColor="text1"/>
          <w:sz w:val="12"/>
          <w:szCs w:val="12"/>
          <w:rtl/>
        </w:rPr>
      </w:pPr>
      <w:r w:rsidRPr="008F27C9">
        <w:rPr>
          <w:rFonts w:cs="Traditional Arabic" w:hint="cs"/>
          <w:color w:val="000000" w:themeColor="text1"/>
          <w:sz w:val="12"/>
          <w:szCs w:val="12"/>
          <w:rtl/>
        </w:rPr>
        <w:t>1-</w:t>
      </w:r>
      <w:r w:rsidRPr="008F27C9">
        <w:rPr>
          <w:rFonts w:cs="Traditional Arabic"/>
          <w:color w:val="000000" w:themeColor="text1"/>
          <w:sz w:val="12"/>
          <w:szCs w:val="12"/>
          <w:rtl/>
        </w:rPr>
        <w:t xml:space="preserve"> رواه مسلم</w:t>
      </w:r>
    </w:p>
    <w:p w:rsidR="00971D37" w:rsidRPr="008F27C9" w:rsidRDefault="00971D37" w:rsidP="00971D37">
      <w:pPr>
        <w:pStyle w:val="a6"/>
        <w:rPr>
          <w:rFonts w:cs="Traditional Arabic"/>
          <w:color w:val="000000" w:themeColor="text1"/>
          <w:sz w:val="12"/>
          <w:szCs w:val="12"/>
          <w:rtl/>
        </w:rPr>
      </w:pPr>
      <w:r w:rsidRPr="008F27C9">
        <w:rPr>
          <w:rFonts w:cs="Traditional Arabic" w:hint="cs"/>
          <w:color w:val="000000" w:themeColor="text1"/>
          <w:sz w:val="12"/>
          <w:szCs w:val="12"/>
          <w:rtl/>
        </w:rPr>
        <w:t>2-</w:t>
      </w:r>
      <w:r w:rsidRPr="008F27C9">
        <w:rPr>
          <w:rFonts w:cs="Traditional Arabic"/>
          <w:color w:val="000000" w:themeColor="text1"/>
          <w:sz w:val="12"/>
          <w:szCs w:val="12"/>
          <w:rtl/>
        </w:rPr>
        <w:t xml:space="preserve"> رواه الترمذي وأبو داود وابن ماجه . وصححه الألباني في مشكاة المصابيح حديث رقم ( 457 )</w:t>
      </w:r>
    </w:p>
    <w:p w:rsidR="00F6547A" w:rsidRPr="008F27C9" w:rsidRDefault="00F6547A" w:rsidP="003D68A0">
      <w:pPr>
        <w:jc w:val="both"/>
        <w:rPr>
          <w:rFonts w:ascii="Traditional Arabic" w:hAnsi="Traditional Arabic" w:cs="Traditional Arabic"/>
          <w:b/>
          <w:bCs/>
          <w:color w:val="000000" w:themeColor="text1"/>
          <w:sz w:val="20"/>
          <w:szCs w:val="20"/>
          <w:rtl/>
        </w:rPr>
      </w:pPr>
    </w:p>
    <w:p w:rsidR="00A374E7" w:rsidRPr="008F27C9" w:rsidRDefault="003D68A0" w:rsidP="00971D3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lastRenderedPageBreak/>
        <w:t>3-إجماع العلماء على أنه يجوز أن يغترفا جميعاً من إناءٍ واحد ومعلوم أنه سيتساقط الماء</w:t>
      </w:r>
      <w:r w:rsidR="00D54429" w:rsidRPr="008F27C9">
        <w:rPr>
          <w:rFonts w:ascii="Traditional Arabic" w:hAnsi="Traditional Arabic" w:cs="Traditional Arabic"/>
          <w:b/>
          <w:bCs/>
          <w:color w:val="000000" w:themeColor="text1"/>
          <w:sz w:val="20"/>
          <w:szCs w:val="20"/>
          <w:rtl/>
        </w:rPr>
        <w:t xml:space="preserve"> منهما</w:t>
      </w:r>
      <w:r w:rsidRPr="008F27C9">
        <w:rPr>
          <w:rFonts w:ascii="Traditional Arabic" w:hAnsi="Traditional Arabic" w:cs="Traditional Arabic"/>
          <w:b/>
          <w:bCs/>
          <w:color w:val="000000" w:themeColor="text1"/>
          <w:sz w:val="20"/>
          <w:szCs w:val="20"/>
          <w:rtl/>
        </w:rPr>
        <w:t xml:space="preserve"> في الإناء فيكون فضل فلو كان ممنوعاً </w:t>
      </w:r>
      <w:r w:rsidR="00D54429" w:rsidRPr="008F27C9">
        <w:rPr>
          <w:rFonts w:ascii="Traditional Arabic" w:hAnsi="Traditional Arabic" w:cs="Traditional Arabic"/>
          <w:b/>
          <w:bCs/>
          <w:color w:val="000000" w:themeColor="text1"/>
          <w:sz w:val="20"/>
          <w:szCs w:val="20"/>
          <w:rtl/>
        </w:rPr>
        <w:t xml:space="preserve">التطهر بفضل المرأة لما جاز </w:t>
      </w:r>
      <w:proofErr w:type="spellStart"/>
      <w:r w:rsidR="00D54429" w:rsidRPr="008F27C9">
        <w:rPr>
          <w:rFonts w:ascii="Traditional Arabic" w:hAnsi="Traditional Arabic" w:cs="Traditional Arabic"/>
          <w:b/>
          <w:bCs/>
          <w:color w:val="000000" w:themeColor="text1"/>
          <w:sz w:val="20"/>
          <w:szCs w:val="20"/>
          <w:rtl/>
        </w:rPr>
        <w:t>الاغتراف</w:t>
      </w:r>
      <w:proofErr w:type="spellEnd"/>
      <w:r w:rsidR="00D54429" w:rsidRPr="008F27C9">
        <w:rPr>
          <w:rFonts w:ascii="Traditional Arabic" w:hAnsi="Traditional Arabic" w:cs="Traditional Arabic"/>
          <w:b/>
          <w:bCs/>
          <w:color w:val="000000" w:themeColor="text1"/>
          <w:sz w:val="20"/>
          <w:szCs w:val="20"/>
          <w:rtl/>
        </w:rPr>
        <w:t xml:space="preserve"> لأن المودى واحد .</w:t>
      </w:r>
    </w:p>
    <w:p w:rsidR="00E4662F" w:rsidRPr="008F27C9" w:rsidRDefault="00E4662F" w:rsidP="00630F2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القول الثالث / أنه يكره الوضوء بفضل المرأة وهو قول سعيد بن المسيب والحسن البصري وذلك للجمع بين الأحاديث لما تقرر في الأصول أن النبي صلى الله عليه وسلم إذا نهى عن شيءٍ ثم فعله دلَّ ذلك على أن نهيه كان للكراهة لا للتحريم ما لم يدل دليل على خصوصيته بفعله ولا دليل على الخصوصية فيحمل النهي على الكراهة .</w:t>
      </w:r>
    </w:p>
    <w:p w:rsidR="00630F25" w:rsidRPr="008F27C9" w:rsidRDefault="00630F25" w:rsidP="00971D3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وهذا يصح لو كانت الأحاديث كلها ثابتة وأما مع عدم ثبوت أدلة النهي فلا جمع .</w:t>
      </w:r>
    </w:p>
    <w:p w:rsidR="00971D37" w:rsidRPr="008F27C9" w:rsidRDefault="00A374E7" w:rsidP="00630F2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الراجح / الجواز</w:t>
      </w:r>
      <w:r w:rsidR="00630F25" w:rsidRPr="008F27C9">
        <w:rPr>
          <w:rFonts w:ascii="Traditional Arabic" w:hAnsi="Traditional Arabic" w:cs="Traditional Arabic"/>
          <w:b/>
          <w:bCs/>
          <w:color w:val="000000" w:themeColor="text1"/>
          <w:sz w:val="20"/>
          <w:szCs w:val="20"/>
          <w:rtl/>
        </w:rPr>
        <w:t xml:space="preserve"> بلا كراهة</w:t>
      </w:r>
      <w:r w:rsidRPr="008F27C9">
        <w:rPr>
          <w:rFonts w:ascii="Traditional Arabic" w:hAnsi="Traditional Arabic" w:cs="Traditional Arabic"/>
          <w:b/>
          <w:bCs/>
          <w:color w:val="000000" w:themeColor="text1"/>
          <w:sz w:val="20"/>
          <w:szCs w:val="20"/>
          <w:rtl/>
        </w:rPr>
        <w:t xml:space="preserve"> لأن الأحاديث الواردة في المنع معلة قال أحمد الأحاديث الواردة في منع التطهر بفضل وضوء المرأة وفي جواز ذلك مضطربة لكن صح عن عدة من الصحابة المنع فيما إذا خلت به . </w:t>
      </w:r>
      <w:r w:rsidR="003D2D0B" w:rsidRPr="008F27C9">
        <w:rPr>
          <w:rFonts w:ascii="Traditional Arabic" w:hAnsi="Traditional Arabic" w:cs="Traditional Arabic"/>
          <w:b/>
          <w:bCs/>
          <w:color w:val="000000" w:themeColor="text1"/>
          <w:sz w:val="20"/>
          <w:szCs w:val="20"/>
          <w:rtl/>
        </w:rPr>
        <w:t xml:space="preserve"> </w:t>
      </w:r>
      <w:r w:rsidR="00D54429" w:rsidRPr="008F27C9">
        <w:rPr>
          <w:rFonts w:ascii="Traditional Arabic" w:hAnsi="Traditional Arabic" w:cs="Traditional Arabic"/>
          <w:b/>
          <w:bCs/>
          <w:color w:val="000000" w:themeColor="text1"/>
          <w:sz w:val="20"/>
          <w:szCs w:val="20"/>
          <w:rtl/>
        </w:rPr>
        <w:t xml:space="preserve">ولذلك لم يأخذ أحمد بمقتضى حديث حميد الحميري لأن فيه منع المرأة من فضل الرجل وهو لا يقول به . قال </w:t>
      </w:r>
      <w:proofErr w:type="spellStart"/>
      <w:r w:rsidR="00D54429" w:rsidRPr="008F27C9">
        <w:rPr>
          <w:rFonts w:ascii="Traditional Arabic" w:hAnsi="Traditional Arabic" w:cs="Traditional Arabic"/>
          <w:b/>
          <w:bCs/>
          <w:color w:val="000000" w:themeColor="text1"/>
          <w:sz w:val="20"/>
          <w:szCs w:val="20"/>
          <w:rtl/>
        </w:rPr>
        <w:t>المرداوي</w:t>
      </w:r>
      <w:proofErr w:type="spellEnd"/>
      <w:r w:rsidR="00D54429" w:rsidRPr="008F27C9">
        <w:rPr>
          <w:rFonts w:ascii="Traditional Arabic" w:hAnsi="Traditional Arabic" w:cs="Traditional Arabic"/>
          <w:b/>
          <w:bCs/>
          <w:color w:val="000000" w:themeColor="text1"/>
          <w:sz w:val="20"/>
          <w:szCs w:val="20"/>
          <w:rtl/>
        </w:rPr>
        <w:t xml:space="preserve"> : حكاه القاضي وغيره إجماعاً . يعني عن علماء الحنابلة .وقد صرح النووي وبن عبد البر بأن الأئمة مجمعون على جواز تطهر المرأة بفضل الرجل . </w:t>
      </w:r>
      <w:r w:rsidR="003D2D0B" w:rsidRPr="008F27C9">
        <w:rPr>
          <w:rFonts w:ascii="Traditional Arabic" w:hAnsi="Traditional Arabic" w:cs="Traditional Arabic"/>
          <w:b/>
          <w:bCs/>
          <w:color w:val="000000" w:themeColor="text1"/>
          <w:sz w:val="20"/>
          <w:szCs w:val="20"/>
          <w:rtl/>
        </w:rPr>
        <w:t>وسئل البخاري عن حديث الحكم فقال ليس بصحيح .</w:t>
      </w:r>
      <w:r w:rsidR="00AC35E3" w:rsidRPr="008F27C9">
        <w:rPr>
          <w:rFonts w:ascii="Traditional Arabic" w:hAnsi="Traditional Arabic" w:cs="Traditional Arabic"/>
          <w:b/>
          <w:bCs/>
          <w:color w:val="000000" w:themeColor="text1"/>
          <w:sz w:val="20"/>
          <w:szCs w:val="20"/>
          <w:rtl/>
        </w:rPr>
        <w:t xml:space="preserve"> </w:t>
      </w:r>
      <w:r w:rsidR="00D54429" w:rsidRPr="008F27C9">
        <w:rPr>
          <w:rFonts w:ascii="Traditional Arabic" w:hAnsi="Traditional Arabic" w:cs="Traditional Arabic"/>
          <w:b/>
          <w:bCs/>
          <w:color w:val="000000" w:themeColor="text1"/>
          <w:sz w:val="20"/>
          <w:szCs w:val="20"/>
          <w:rtl/>
        </w:rPr>
        <w:t xml:space="preserve"> وحيث لم يثبت في ذلك حديث وإنما اختاره أحمد لقول بعض الصحابة وهم مختلفون فابن عباس لا يرى ذلك مطلقاً وبن عمر يشترط أن تكون جنباً أو حائضاً وحينئذٍ لا يكون قولهم حجة ويرجع إلى الأصل وهو طهارة الماء .</w:t>
      </w:r>
      <w:r w:rsidR="00630F25" w:rsidRPr="008F27C9">
        <w:rPr>
          <w:rFonts w:ascii="Traditional Arabic" w:hAnsi="Traditional Arabic" w:cs="Traditional Arabic"/>
          <w:b/>
          <w:bCs/>
          <w:color w:val="000000" w:themeColor="text1"/>
          <w:sz w:val="20"/>
          <w:szCs w:val="20"/>
          <w:rtl/>
        </w:rPr>
        <w:t xml:space="preserve"> وإذا كان سؤر الهرة طاهراً لعلة التطواف مع نجاستها في الأصل فكيف بالمرأة المؤمنة .</w:t>
      </w:r>
      <w:r w:rsidR="008A25A0" w:rsidRPr="008F27C9">
        <w:rPr>
          <w:rFonts w:ascii="Traditional Arabic" w:hAnsi="Traditional Arabic" w:cs="Traditional Arabic"/>
          <w:b/>
          <w:bCs/>
          <w:color w:val="000000" w:themeColor="text1"/>
          <w:sz w:val="20"/>
          <w:szCs w:val="20"/>
          <w:rtl/>
        </w:rPr>
        <w:t xml:space="preserve"> ولذا قال بن عباس : هي ألطف بناناً وأطيب ريحاً .</w:t>
      </w:r>
      <w:r w:rsidR="00971D37" w:rsidRPr="008F27C9">
        <w:rPr>
          <w:rFonts w:ascii="Traditional Arabic" w:hAnsi="Traditional Arabic" w:cs="Traditional Arabic" w:hint="cs"/>
          <w:b/>
          <w:bCs/>
          <w:color w:val="000000" w:themeColor="text1"/>
          <w:sz w:val="20"/>
          <w:szCs w:val="20"/>
          <w:rtl/>
        </w:rPr>
        <w:t xml:space="preserve"> </w:t>
      </w:r>
      <w:r w:rsidR="00971D37" w:rsidRPr="008F27C9">
        <w:rPr>
          <w:rFonts w:ascii="Traditional Arabic" w:hAnsi="Traditional Arabic" w:cs="Traditional Arabic" w:hint="cs"/>
          <w:b/>
          <w:bCs/>
          <w:color w:val="000000" w:themeColor="text1"/>
          <w:sz w:val="12"/>
          <w:szCs w:val="12"/>
          <w:rtl/>
        </w:rPr>
        <w:t>(1)</w:t>
      </w:r>
    </w:p>
    <w:p w:rsidR="00971D37" w:rsidRPr="008F27C9" w:rsidRDefault="00971D37" w:rsidP="00630F25">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ــــــــــــــــــــــــــــــ</w:t>
      </w:r>
    </w:p>
    <w:p w:rsidR="00A374E7" w:rsidRPr="008F27C9" w:rsidRDefault="00971D37" w:rsidP="00630F25">
      <w:pPr>
        <w:jc w:val="both"/>
        <w:rPr>
          <w:rFonts w:ascii="Traditional Arabic" w:hAnsi="Traditional Arabic" w:cs="Traditional Arabic"/>
          <w:color w:val="000000" w:themeColor="text1"/>
          <w:sz w:val="12"/>
          <w:szCs w:val="12"/>
          <w:rtl/>
        </w:rPr>
      </w:pPr>
      <w:r w:rsidRPr="008F27C9">
        <w:rPr>
          <w:rFonts w:ascii="Traditional Arabic" w:hAnsi="Traditional Arabic" w:cs="Traditional Arabic" w:hint="cs"/>
          <w:color w:val="000000" w:themeColor="text1"/>
          <w:sz w:val="12"/>
          <w:szCs w:val="12"/>
          <w:rtl/>
        </w:rPr>
        <w:t>1-</w:t>
      </w:r>
      <w:r w:rsidR="008A25A0" w:rsidRPr="008F27C9">
        <w:rPr>
          <w:rFonts w:ascii="Traditional Arabic" w:hAnsi="Traditional Arabic" w:cs="Traditional Arabic"/>
          <w:color w:val="000000" w:themeColor="text1"/>
          <w:sz w:val="12"/>
          <w:szCs w:val="12"/>
          <w:rtl/>
        </w:rPr>
        <w:t xml:space="preserve"> ( </w:t>
      </w:r>
      <w:r w:rsidRPr="008F27C9">
        <w:rPr>
          <w:rFonts w:ascii="Traditional Arabic" w:hAnsi="Traditional Arabic" w:cs="Traditional Arabic" w:hint="cs"/>
          <w:color w:val="000000" w:themeColor="text1"/>
          <w:sz w:val="12"/>
          <w:szCs w:val="12"/>
          <w:rtl/>
        </w:rPr>
        <w:t xml:space="preserve">انظر </w:t>
      </w:r>
      <w:r w:rsidR="008A25A0" w:rsidRPr="008F27C9">
        <w:rPr>
          <w:rFonts w:ascii="Traditional Arabic" w:hAnsi="Traditional Arabic" w:cs="Traditional Arabic"/>
          <w:color w:val="000000" w:themeColor="text1"/>
          <w:sz w:val="12"/>
          <w:szCs w:val="12"/>
          <w:rtl/>
        </w:rPr>
        <w:t xml:space="preserve">موسوعة الطهارة </w:t>
      </w:r>
      <w:proofErr w:type="spellStart"/>
      <w:r w:rsidR="008A25A0" w:rsidRPr="008F27C9">
        <w:rPr>
          <w:rFonts w:ascii="Traditional Arabic" w:hAnsi="Traditional Arabic" w:cs="Traditional Arabic"/>
          <w:color w:val="000000" w:themeColor="text1"/>
          <w:sz w:val="12"/>
          <w:szCs w:val="12"/>
          <w:rtl/>
        </w:rPr>
        <w:t>للدبيان</w:t>
      </w:r>
      <w:proofErr w:type="spellEnd"/>
      <w:r w:rsidR="008A25A0" w:rsidRPr="008F27C9">
        <w:rPr>
          <w:rFonts w:ascii="Traditional Arabic" w:hAnsi="Traditional Arabic" w:cs="Traditional Arabic"/>
          <w:color w:val="000000" w:themeColor="text1"/>
          <w:sz w:val="12"/>
          <w:szCs w:val="12"/>
          <w:rtl/>
        </w:rPr>
        <w:t xml:space="preserve"> 1/291 )</w:t>
      </w:r>
    </w:p>
    <w:p w:rsidR="00F6547A" w:rsidRPr="008F27C9" w:rsidRDefault="00F6547A" w:rsidP="00B72BA1">
      <w:pPr>
        <w:rPr>
          <w:rFonts w:ascii="Traditional Arabic" w:hAnsi="Traditional Arabic" w:cs="Traditional Arabic"/>
          <w:b/>
          <w:bCs/>
          <w:color w:val="000000" w:themeColor="text1"/>
          <w:sz w:val="20"/>
          <w:szCs w:val="20"/>
          <w:rtl/>
        </w:rPr>
      </w:pPr>
    </w:p>
    <w:p w:rsidR="00B72BA1" w:rsidRPr="008F27C9" w:rsidRDefault="00B72BA1" w:rsidP="005A4722">
      <w:pPr>
        <w:jc w:val="center"/>
        <w:rPr>
          <w:rFonts w:ascii="Traditional Arabic" w:hAnsi="Traditional Arabic" w:cs="Traditional Arabic"/>
          <w:b/>
          <w:bCs/>
          <w:color w:val="000000" w:themeColor="text1"/>
          <w:sz w:val="6"/>
          <w:szCs w:val="6"/>
          <w:u w:val="single"/>
          <w:rtl/>
        </w:rPr>
      </w:pPr>
    </w:p>
    <w:p w:rsidR="005A4722" w:rsidRPr="008F27C9" w:rsidRDefault="00F6547A" w:rsidP="00C45268">
      <w:pPr>
        <w:pStyle w:val="1"/>
        <w:jc w:val="center"/>
        <w:rPr>
          <w:rFonts w:cs="Traditional Arabic"/>
          <w:color w:val="000000" w:themeColor="text1"/>
          <w:sz w:val="20"/>
          <w:szCs w:val="20"/>
          <w:u w:val="single"/>
          <w:rtl/>
        </w:rPr>
      </w:pPr>
      <w:bookmarkStart w:id="15" w:name="_Toc476443984"/>
      <w:r w:rsidRPr="008F27C9">
        <w:rPr>
          <w:rFonts w:cs="Traditional Arabic"/>
          <w:color w:val="000000" w:themeColor="text1"/>
          <w:sz w:val="20"/>
          <w:szCs w:val="20"/>
          <w:u w:val="single"/>
          <w:rtl/>
        </w:rPr>
        <w:t xml:space="preserve">حكم اشتباه الماء </w:t>
      </w:r>
      <w:r w:rsidR="005A4722" w:rsidRPr="008F27C9">
        <w:rPr>
          <w:rFonts w:cs="Traditional Arabic"/>
          <w:color w:val="000000" w:themeColor="text1"/>
          <w:sz w:val="20"/>
          <w:szCs w:val="20"/>
          <w:u w:val="single"/>
          <w:rtl/>
        </w:rPr>
        <w:t>الطهور بالنجس</w:t>
      </w:r>
      <w:bookmarkEnd w:id="15"/>
    </w:p>
    <w:p w:rsidR="005A4722" w:rsidRPr="008F27C9" w:rsidRDefault="005A4722" w:rsidP="000B4A6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إذا اشتبه الماء القليل الطهور بالنجس مثل أن يكون عنده أواني فيها ماء </w:t>
      </w:r>
      <w:r w:rsidR="000B4A65" w:rsidRPr="008F27C9">
        <w:rPr>
          <w:rFonts w:ascii="Traditional Arabic" w:hAnsi="Traditional Arabic" w:cs="Traditional Arabic"/>
          <w:b/>
          <w:bCs/>
          <w:color w:val="000000" w:themeColor="text1"/>
          <w:sz w:val="20"/>
          <w:szCs w:val="20"/>
          <w:rtl/>
        </w:rPr>
        <w:t>بعضها طهور وبعضها نجس واشتبه عليه فلم يدر أيها الطهور</w:t>
      </w:r>
      <w:r w:rsidRPr="008F27C9">
        <w:rPr>
          <w:rFonts w:ascii="Traditional Arabic" w:hAnsi="Traditional Arabic" w:cs="Traditional Arabic"/>
          <w:b/>
          <w:bCs/>
          <w:color w:val="000000" w:themeColor="text1"/>
          <w:sz w:val="20"/>
          <w:szCs w:val="20"/>
          <w:rtl/>
        </w:rPr>
        <w:t xml:space="preserve"> فاختلف العلماء في ذلك :</w:t>
      </w:r>
    </w:p>
    <w:p w:rsidR="0032100B" w:rsidRPr="008F27C9" w:rsidRDefault="005A4722" w:rsidP="00B72BA1">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الأول / إن كانت النجسة أكثر أو مساوية للطاهرة فيتركها جميعاً </w:t>
      </w:r>
      <w:proofErr w:type="spellStart"/>
      <w:r w:rsidRPr="008F27C9">
        <w:rPr>
          <w:rFonts w:ascii="Traditional Arabic" w:hAnsi="Traditional Arabic" w:cs="Traditional Arabic"/>
          <w:b/>
          <w:bCs/>
          <w:color w:val="000000" w:themeColor="text1"/>
          <w:sz w:val="20"/>
          <w:szCs w:val="20"/>
          <w:rtl/>
        </w:rPr>
        <w:t>ويتيمم</w:t>
      </w:r>
      <w:proofErr w:type="spellEnd"/>
      <w:r w:rsidRPr="008F27C9">
        <w:rPr>
          <w:rFonts w:ascii="Traditional Arabic" w:hAnsi="Traditional Arabic" w:cs="Traditional Arabic"/>
          <w:b/>
          <w:bCs/>
          <w:color w:val="000000" w:themeColor="text1"/>
          <w:sz w:val="20"/>
          <w:szCs w:val="20"/>
          <w:rtl/>
        </w:rPr>
        <w:t xml:space="preserve"> وإن كانت الطاهرة أكثر فيتحرى الطاهرة منها ويتوضأ بها . وهذا قول الحنفية </w:t>
      </w:r>
      <w:r w:rsidR="0032100B" w:rsidRPr="008F27C9">
        <w:rPr>
          <w:rFonts w:ascii="Traditional Arabic" w:hAnsi="Traditional Arabic" w:cs="Traditional Arabic" w:hint="cs"/>
          <w:b/>
          <w:bCs/>
          <w:color w:val="000000" w:themeColor="text1"/>
          <w:sz w:val="20"/>
          <w:szCs w:val="20"/>
          <w:rtl/>
        </w:rPr>
        <w:t>.</w:t>
      </w:r>
    </w:p>
    <w:p w:rsidR="0032100B" w:rsidRPr="008F27C9" w:rsidRDefault="005A4722" w:rsidP="00B72BA1">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الثاني / يتحرى </w:t>
      </w:r>
      <w:r w:rsidR="00243455" w:rsidRPr="008F27C9">
        <w:rPr>
          <w:rFonts w:ascii="Traditional Arabic" w:hAnsi="Traditional Arabic" w:cs="Traditional Arabic"/>
          <w:b/>
          <w:bCs/>
          <w:color w:val="000000" w:themeColor="text1"/>
          <w:sz w:val="20"/>
          <w:szCs w:val="20"/>
          <w:rtl/>
        </w:rPr>
        <w:t>مطلقاً سواءً كانت الطاهرة أكثر أو أقل وهو مذهب</w:t>
      </w:r>
      <w:r w:rsidR="00B72BA1" w:rsidRPr="008F27C9">
        <w:rPr>
          <w:rFonts w:ascii="Traditional Arabic" w:hAnsi="Traditional Arabic" w:cs="Traditional Arabic"/>
          <w:b/>
          <w:bCs/>
          <w:color w:val="000000" w:themeColor="text1"/>
          <w:sz w:val="20"/>
          <w:szCs w:val="20"/>
          <w:rtl/>
        </w:rPr>
        <w:t xml:space="preserve"> الشافعية واختيار بعض المالكية </w:t>
      </w:r>
      <w:r w:rsidR="00586604" w:rsidRPr="008F27C9">
        <w:rPr>
          <w:rFonts w:ascii="Traditional Arabic" w:hAnsi="Traditional Arabic" w:cs="Traditional Arabic"/>
          <w:b/>
          <w:bCs/>
          <w:color w:val="000000" w:themeColor="text1"/>
          <w:sz w:val="20"/>
          <w:szCs w:val="20"/>
          <w:rtl/>
        </w:rPr>
        <w:t xml:space="preserve">لحديث ( إذا شك أحدكم في صلاته </w:t>
      </w:r>
      <w:proofErr w:type="spellStart"/>
      <w:r w:rsidR="00586604" w:rsidRPr="008F27C9">
        <w:rPr>
          <w:rFonts w:ascii="Traditional Arabic" w:hAnsi="Traditional Arabic" w:cs="Traditional Arabic"/>
          <w:b/>
          <w:bCs/>
          <w:color w:val="000000" w:themeColor="text1"/>
          <w:sz w:val="20"/>
          <w:szCs w:val="20"/>
          <w:rtl/>
        </w:rPr>
        <w:t>فليتحر</w:t>
      </w:r>
      <w:proofErr w:type="spellEnd"/>
      <w:r w:rsidR="00586604" w:rsidRPr="008F27C9">
        <w:rPr>
          <w:rFonts w:ascii="Traditional Arabic" w:hAnsi="Traditional Arabic" w:cs="Traditional Arabic"/>
          <w:b/>
          <w:bCs/>
          <w:color w:val="000000" w:themeColor="text1"/>
          <w:sz w:val="20"/>
          <w:szCs w:val="20"/>
          <w:rtl/>
        </w:rPr>
        <w:t xml:space="preserve"> الصواب فليتم عليه ) </w:t>
      </w:r>
      <w:r w:rsidR="00B72BA1" w:rsidRPr="008F27C9">
        <w:rPr>
          <w:rFonts w:ascii="Traditional Arabic" w:hAnsi="Traditional Arabic" w:cs="Traditional Arabic" w:hint="cs"/>
          <w:b/>
          <w:bCs/>
          <w:color w:val="000000" w:themeColor="text1"/>
          <w:sz w:val="12"/>
          <w:szCs w:val="12"/>
          <w:rtl/>
        </w:rPr>
        <w:t>(1)</w:t>
      </w:r>
      <w:r w:rsidR="00B72BA1" w:rsidRPr="008F27C9">
        <w:rPr>
          <w:rFonts w:ascii="Traditional Arabic" w:hAnsi="Traditional Arabic" w:cs="Traditional Arabic" w:hint="cs"/>
          <w:b/>
          <w:bCs/>
          <w:color w:val="000000" w:themeColor="text1"/>
          <w:sz w:val="20"/>
          <w:szCs w:val="20"/>
          <w:rtl/>
        </w:rPr>
        <w:t xml:space="preserve"> </w:t>
      </w:r>
      <w:r w:rsidR="00586604" w:rsidRPr="008F27C9">
        <w:rPr>
          <w:rFonts w:ascii="Traditional Arabic" w:hAnsi="Traditional Arabic" w:cs="Traditional Arabic"/>
          <w:b/>
          <w:bCs/>
          <w:color w:val="000000" w:themeColor="text1"/>
          <w:sz w:val="20"/>
          <w:szCs w:val="20"/>
          <w:rtl/>
        </w:rPr>
        <w:t xml:space="preserve">وهذا يدلُّ على ثبوت التحري في المشتبهات ، ولأن من القواعد المقررة عند أهل العلم أن العمل بغلبة الظن عند تعذر اليقين واجب كما لو اشتبه في القبلة فيصلي إلى الجهة التي يغلب على ظنه أنها هي القبلة . وهذا الذي رجحه العثيمين </w:t>
      </w:r>
      <w:r w:rsidR="00B72BA1" w:rsidRPr="008F27C9">
        <w:rPr>
          <w:rFonts w:ascii="Traditional Arabic" w:hAnsi="Traditional Arabic" w:cs="Traditional Arabic" w:hint="cs"/>
          <w:b/>
          <w:bCs/>
          <w:color w:val="000000" w:themeColor="text1"/>
          <w:sz w:val="20"/>
          <w:szCs w:val="20"/>
          <w:rtl/>
        </w:rPr>
        <w:t xml:space="preserve">. </w:t>
      </w:r>
      <w:r w:rsidR="00B72BA1" w:rsidRPr="008F27C9">
        <w:rPr>
          <w:rFonts w:ascii="Traditional Arabic" w:hAnsi="Traditional Arabic" w:cs="Traditional Arabic" w:hint="cs"/>
          <w:b/>
          <w:bCs/>
          <w:color w:val="000000" w:themeColor="text1"/>
          <w:sz w:val="12"/>
          <w:szCs w:val="12"/>
          <w:rtl/>
        </w:rPr>
        <w:t xml:space="preserve">(2) </w:t>
      </w:r>
    </w:p>
    <w:p w:rsidR="0032100B" w:rsidRPr="008F27C9" w:rsidRDefault="00243455" w:rsidP="00B72BA1">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القول الثالث / يحرم استعمالها جميعاً وهو مذهب الحنابلة واختيار سحنون من المالكية</w:t>
      </w:r>
      <w:r w:rsidR="00D5204A" w:rsidRPr="008F27C9">
        <w:rPr>
          <w:rFonts w:ascii="Traditional Arabic" w:hAnsi="Traditional Arabic" w:cs="Traditional Arabic"/>
          <w:b/>
          <w:bCs/>
          <w:color w:val="000000" w:themeColor="text1"/>
          <w:sz w:val="20"/>
          <w:szCs w:val="20"/>
          <w:rtl/>
        </w:rPr>
        <w:t xml:space="preserve"> لأنه يتضمن فعلاً محرماً وهو التطهر بالنجس </w:t>
      </w:r>
      <w:r w:rsidR="00B76247" w:rsidRPr="008F27C9">
        <w:rPr>
          <w:rFonts w:ascii="Traditional Arabic" w:hAnsi="Traditional Arabic" w:cs="Traditional Arabic"/>
          <w:b/>
          <w:bCs/>
          <w:color w:val="000000" w:themeColor="text1"/>
          <w:sz w:val="20"/>
          <w:szCs w:val="20"/>
          <w:rtl/>
        </w:rPr>
        <w:t>ولا يمكن اجتنابه إلا بتركها جميعاً وقد قال</w:t>
      </w:r>
      <w:r w:rsidR="00D5204A" w:rsidRPr="008F27C9">
        <w:rPr>
          <w:rFonts w:ascii="Traditional Arabic" w:hAnsi="Traditional Arabic" w:cs="Traditional Arabic"/>
          <w:b/>
          <w:bCs/>
          <w:color w:val="000000" w:themeColor="text1"/>
          <w:sz w:val="20"/>
          <w:szCs w:val="20"/>
          <w:rtl/>
        </w:rPr>
        <w:t xml:space="preserve"> صلى الله عليه وسلم ( إن وجدت مع كلبك كلباً غيره وقد قتل فلا تأكل فإنك لا تدري أيهما قتل ) </w:t>
      </w:r>
      <w:r w:rsidR="00B72BA1" w:rsidRPr="008F27C9">
        <w:rPr>
          <w:rFonts w:ascii="Traditional Arabic" w:hAnsi="Traditional Arabic" w:cs="Traditional Arabic" w:hint="cs"/>
          <w:b/>
          <w:bCs/>
          <w:color w:val="000000" w:themeColor="text1"/>
          <w:sz w:val="12"/>
          <w:szCs w:val="12"/>
          <w:rtl/>
        </w:rPr>
        <w:t>(3)</w:t>
      </w:r>
      <w:r w:rsidR="00B72BA1" w:rsidRPr="008F27C9">
        <w:rPr>
          <w:rFonts w:ascii="Traditional Arabic" w:hAnsi="Traditional Arabic" w:cs="Traditional Arabic" w:hint="cs"/>
          <w:b/>
          <w:bCs/>
          <w:color w:val="000000" w:themeColor="text1"/>
          <w:sz w:val="20"/>
          <w:szCs w:val="20"/>
          <w:rtl/>
        </w:rPr>
        <w:t xml:space="preserve"> </w:t>
      </w:r>
      <w:r w:rsidR="00D5204A" w:rsidRPr="008F27C9">
        <w:rPr>
          <w:rFonts w:ascii="Traditional Arabic" w:hAnsi="Traditional Arabic" w:cs="Traditional Arabic"/>
          <w:b/>
          <w:bCs/>
          <w:color w:val="000000" w:themeColor="text1"/>
          <w:sz w:val="20"/>
          <w:szCs w:val="20"/>
          <w:rtl/>
        </w:rPr>
        <w:t xml:space="preserve">وهذا يدل على أنه إذا اشتبه </w:t>
      </w:r>
      <w:r w:rsidR="00B76247" w:rsidRPr="008F27C9">
        <w:rPr>
          <w:rFonts w:ascii="Traditional Arabic" w:hAnsi="Traditional Arabic" w:cs="Traditional Arabic"/>
          <w:b/>
          <w:bCs/>
          <w:color w:val="000000" w:themeColor="text1"/>
          <w:sz w:val="20"/>
          <w:szCs w:val="20"/>
          <w:rtl/>
        </w:rPr>
        <w:t xml:space="preserve">طهورٌ </w:t>
      </w:r>
      <w:r w:rsidR="00D5204A" w:rsidRPr="008F27C9">
        <w:rPr>
          <w:rFonts w:ascii="Traditional Arabic" w:hAnsi="Traditional Arabic" w:cs="Traditional Arabic"/>
          <w:b/>
          <w:bCs/>
          <w:color w:val="000000" w:themeColor="text1"/>
          <w:sz w:val="20"/>
          <w:szCs w:val="20"/>
          <w:rtl/>
        </w:rPr>
        <w:t>بنجسٍ حرما جميعاً .</w:t>
      </w:r>
      <w:r w:rsidRPr="008F27C9">
        <w:rPr>
          <w:rFonts w:ascii="Traditional Arabic" w:hAnsi="Traditional Arabic" w:cs="Traditional Arabic"/>
          <w:b/>
          <w:bCs/>
          <w:color w:val="000000" w:themeColor="text1"/>
          <w:sz w:val="20"/>
          <w:szCs w:val="20"/>
          <w:rtl/>
        </w:rPr>
        <w:t xml:space="preserve"> </w:t>
      </w:r>
    </w:p>
    <w:p w:rsidR="00243455" w:rsidRPr="008F27C9" w:rsidRDefault="00243455" w:rsidP="00B72BA1">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الرابع / يتوضأ </w:t>
      </w:r>
      <w:proofErr w:type="spellStart"/>
      <w:r w:rsidRPr="008F27C9">
        <w:rPr>
          <w:rFonts w:ascii="Traditional Arabic" w:hAnsi="Traditional Arabic" w:cs="Traditional Arabic"/>
          <w:b/>
          <w:bCs/>
          <w:color w:val="000000" w:themeColor="text1"/>
          <w:sz w:val="20"/>
          <w:szCs w:val="20"/>
          <w:rtl/>
        </w:rPr>
        <w:t>بأيها</w:t>
      </w:r>
      <w:proofErr w:type="spellEnd"/>
      <w:r w:rsidRPr="008F27C9">
        <w:rPr>
          <w:rFonts w:ascii="Traditional Arabic" w:hAnsi="Traditional Arabic" w:cs="Traditional Arabic"/>
          <w:b/>
          <w:bCs/>
          <w:color w:val="000000" w:themeColor="text1"/>
          <w:sz w:val="20"/>
          <w:szCs w:val="20"/>
          <w:rtl/>
        </w:rPr>
        <w:t xml:space="preserve"> شاء بناءً على أن الماء لا ينجس إلا بالتغير ولو كان قليلاً وهو قول بعض المالكية وبن حزم وبن تيمية في رواية بن القيم عنه .</w:t>
      </w:r>
      <w:r w:rsidR="00D5204A" w:rsidRPr="008F27C9">
        <w:rPr>
          <w:rFonts w:ascii="Traditional Arabic" w:hAnsi="Traditional Arabic" w:cs="Traditional Arabic"/>
          <w:b/>
          <w:bCs/>
          <w:color w:val="000000" w:themeColor="text1"/>
          <w:sz w:val="20"/>
          <w:szCs w:val="20"/>
          <w:rtl/>
        </w:rPr>
        <w:t xml:space="preserve"> لقول النبي صلى الله عليه وسلم ( إن الماء طهورٌ لا ينجسه شيء ) </w:t>
      </w:r>
      <w:r w:rsidR="00B72BA1" w:rsidRPr="008F27C9">
        <w:rPr>
          <w:rFonts w:ascii="Traditional Arabic" w:hAnsi="Traditional Arabic" w:cs="Traditional Arabic" w:hint="cs"/>
          <w:b/>
          <w:bCs/>
          <w:color w:val="000000" w:themeColor="text1"/>
          <w:sz w:val="12"/>
          <w:szCs w:val="12"/>
          <w:rtl/>
        </w:rPr>
        <w:t>(4)</w:t>
      </w:r>
      <w:r w:rsidR="00B72BA1" w:rsidRPr="008F27C9">
        <w:rPr>
          <w:rFonts w:ascii="Traditional Arabic" w:hAnsi="Traditional Arabic" w:cs="Traditional Arabic" w:hint="cs"/>
          <w:b/>
          <w:bCs/>
          <w:color w:val="000000" w:themeColor="text1"/>
          <w:sz w:val="20"/>
          <w:szCs w:val="20"/>
          <w:rtl/>
        </w:rPr>
        <w:t xml:space="preserve"> </w:t>
      </w:r>
      <w:r w:rsidR="00D5204A" w:rsidRPr="008F27C9">
        <w:rPr>
          <w:rFonts w:ascii="Traditional Arabic" w:hAnsi="Traditional Arabic" w:cs="Traditional Arabic"/>
          <w:b/>
          <w:bCs/>
          <w:color w:val="000000" w:themeColor="text1"/>
          <w:sz w:val="20"/>
          <w:szCs w:val="20"/>
          <w:rtl/>
        </w:rPr>
        <w:t>وهو عام فيشمل كل ماء .</w:t>
      </w:r>
      <w:r w:rsidR="000B4A65" w:rsidRPr="008F27C9">
        <w:rPr>
          <w:rFonts w:ascii="Traditional Arabic" w:hAnsi="Traditional Arabic" w:cs="Traditional Arabic"/>
          <w:b/>
          <w:bCs/>
          <w:color w:val="000000" w:themeColor="text1"/>
          <w:sz w:val="20"/>
          <w:szCs w:val="20"/>
          <w:rtl/>
        </w:rPr>
        <w:t xml:space="preserve"> ورجحه الدبيان باستثناء ما ولغ فيه كلب </w:t>
      </w:r>
      <w:r w:rsidR="00D735F0" w:rsidRPr="008F27C9">
        <w:rPr>
          <w:rFonts w:ascii="Traditional Arabic" w:hAnsi="Traditional Arabic" w:cs="Traditional Arabic"/>
          <w:b/>
          <w:bCs/>
          <w:color w:val="000000" w:themeColor="text1"/>
          <w:sz w:val="20"/>
          <w:szCs w:val="20"/>
          <w:rtl/>
        </w:rPr>
        <w:t xml:space="preserve">فيحكم بنجاسته </w:t>
      </w:r>
      <w:r w:rsidR="00FA6AC1" w:rsidRPr="008F27C9">
        <w:rPr>
          <w:rFonts w:ascii="Traditional Arabic" w:hAnsi="Traditional Arabic" w:cs="Traditional Arabic"/>
          <w:b/>
          <w:bCs/>
          <w:color w:val="000000" w:themeColor="text1"/>
          <w:sz w:val="20"/>
          <w:szCs w:val="20"/>
          <w:rtl/>
        </w:rPr>
        <w:t xml:space="preserve">لأن نجاسته مغلظة فيجب فيها التسبيع والتتريب ولا يجب فيما </w:t>
      </w:r>
      <w:r w:rsidR="00E63597" w:rsidRPr="008F27C9">
        <w:rPr>
          <w:rFonts w:ascii="Traditional Arabic" w:hAnsi="Traditional Arabic" w:cs="Traditional Arabic"/>
          <w:b/>
          <w:bCs/>
          <w:color w:val="000000" w:themeColor="text1"/>
          <w:sz w:val="20"/>
          <w:szCs w:val="20"/>
          <w:rtl/>
        </w:rPr>
        <w:t>عداه</w:t>
      </w:r>
      <w:r w:rsidR="00FA6AC1" w:rsidRPr="008F27C9">
        <w:rPr>
          <w:rFonts w:ascii="Traditional Arabic" w:hAnsi="Traditional Arabic" w:cs="Traditional Arabic"/>
          <w:b/>
          <w:bCs/>
          <w:color w:val="000000" w:themeColor="text1"/>
          <w:sz w:val="20"/>
          <w:szCs w:val="20"/>
          <w:rtl/>
        </w:rPr>
        <w:t xml:space="preserve"> </w:t>
      </w:r>
      <w:r w:rsidR="0032100B" w:rsidRPr="008F27C9">
        <w:rPr>
          <w:rFonts w:ascii="Traditional Arabic" w:hAnsi="Traditional Arabic" w:cs="Traditional Arabic" w:hint="cs"/>
          <w:b/>
          <w:bCs/>
          <w:color w:val="000000" w:themeColor="text1"/>
          <w:sz w:val="20"/>
          <w:szCs w:val="20"/>
          <w:rtl/>
        </w:rPr>
        <w:t xml:space="preserve">. </w:t>
      </w:r>
      <w:r w:rsidR="00B72BA1" w:rsidRPr="008F27C9">
        <w:rPr>
          <w:rFonts w:ascii="Traditional Arabic" w:hAnsi="Traditional Arabic" w:cs="Traditional Arabic" w:hint="cs"/>
          <w:b/>
          <w:bCs/>
          <w:color w:val="000000" w:themeColor="text1"/>
          <w:sz w:val="12"/>
          <w:szCs w:val="12"/>
          <w:rtl/>
        </w:rPr>
        <w:t>(5)</w:t>
      </w:r>
      <w:r w:rsidR="00B72BA1" w:rsidRPr="008F27C9">
        <w:rPr>
          <w:rFonts w:ascii="Traditional Arabic" w:hAnsi="Traditional Arabic" w:cs="Traditional Arabic" w:hint="cs"/>
          <w:b/>
          <w:bCs/>
          <w:color w:val="000000" w:themeColor="text1"/>
          <w:sz w:val="16"/>
          <w:szCs w:val="16"/>
          <w:rtl/>
        </w:rPr>
        <w:t xml:space="preserve"> </w:t>
      </w:r>
    </w:p>
    <w:p w:rsidR="0032100B" w:rsidRPr="008F27C9" w:rsidRDefault="0032100B" w:rsidP="00E63597">
      <w:pPr>
        <w:jc w:val="both"/>
        <w:rPr>
          <w:rFonts w:ascii="Traditional Arabic" w:hAnsi="Traditional Arabic" w:cs="Traditional Arabic"/>
          <w:b/>
          <w:bCs/>
          <w:color w:val="000000" w:themeColor="text1"/>
          <w:sz w:val="20"/>
          <w:szCs w:val="20"/>
          <w:rtl/>
        </w:rPr>
      </w:pPr>
    </w:p>
    <w:p w:rsidR="00B76247" w:rsidRPr="008F27C9" w:rsidRDefault="00B76247" w:rsidP="00D5204A">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القول الخامس / يتوضأ بعدد الأواني النجسة ويزيد واحداً ويصلي بكل وضوءٍ صلاة وبذلك يعلم أنه قد صلى إحدى الصلوات بماءٍ طهور .</w:t>
      </w:r>
    </w:p>
    <w:p w:rsidR="0032100B" w:rsidRPr="008F27C9" w:rsidRDefault="0032100B" w:rsidP="00D5204A">
      <w:pPr>
        <w:jc w:val="both"/>
        <w:rPr>
          <w:rFonts w:ascii="Traditional Arabic" w:hAnsi="Traditional Arabic" w:cs="Traditional Arabic"/>
          <w:b/>
          <w:bCs/>
          <w:color w:val="000000" w:themeColor="text1"/>
          <w:sz w:val="20"/>
          <w:szCs w:val="20"/>
          <w:rtl/>
        </w:rPr>
      </w:pPr>
    </w:p>
    <w:p w:rsidR="00B76247" w:rsidRPr="008F27C9" w:rsidRDefault="000B4A65" w:rsidP="000B4A65">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وأجيب : بأن العبادات توقيفية ولم يرد في الشرع أن الصلاة المفروضة الواحدة تصلى مرتين أو أكثر فذلك ابتداعٌ في الدين ، ثم إن في ذلك مشقة وحرج فيما لو كثرت الأواني النجسة والدين مبناه على اليسر ورفع الحرج فتبين أن قولكم ضعيف . </w:t>
      </w:r>
    </w:p>
    <w:p w:rsidR="0032100B" w:rsidRPr="008F27C9" w:rsidRDefault="0032100B" w:rsidP="000B4A65">
      <w:pPr>
        <w:jc w:val="both"/>
        <w:rPr>
          <w:rFonts w:ascii="Traditional Arabic" w:hAnsi="Traditional Arabic" w:cs="Traditional Arabic"/>
          <w:b/>
          <w:bCs/>
          <w:color w:val="000000" w:themeColor="text1"/>
          <w:sz w:val="20"/>
          <w:szCs w:val="20"/>
          <w:rtl/>
        </w:rPr>
      </w:pPr>
    </w:p>
    <w:p w:rsidR="0032100B" w:rsidRDefault="0032100B" w:rsidP="000B4A65">
      <w:pPr>
        <w:jc w:val="both"/>
        <w:rPr>
          <w:rFonts w:ascii="Traditional Arabic" w:hAnsi="Traditional Arabic" w:cs="Traditional Arabic" w:hint="cs"/>
          <w:b/>
          <w:bCs/>
          <w:color w:val="000000" w:themeColor="text1"/>
          <w:sz w:val="20"/>
          <w:szCs w:val="20"/>
          <w:rtl/>
        </w:rPr>
      </w:pPr>
      <w:r w:rsidRPr="008F27C9">
        <w:rPr>
          <w:rFonts w:ascii="Traditional Arabic" w:hAnsi="Traditional Arabic" w:cs="Traditional Arabic" w:hint="cs"/>
          <w:b/>
          <w:bCs/>
          <w:color w:val="000000" w:themeColor="text1"/>
          <w:sz w:val="20"/>
          <w:szCs w:val="20"/>
          <w:rtl/>
        </w:rPr>
        <w:t>الراجح / القول الرابع لأن الماء طهور إلا إذا تغير بالنجاسة وحينئذٍ يُعْرَف ولا يكون مشتبهاً بالماء الطاهر للفرق بينهما في الريح أو اللون أو الطعم .</w:t>
      </w:r>
    </w:p>
    <w:p w:rsidR="00586058" w:rsidRDefault="00586058" w:rsidP="000B4A65">
      <w:pPr>
        <w:jc w:val="both"/>
        <w:rPr>
          <w:rFonts w:ascii="Traditional Arabic" w:hAnsi="Traditional Arabic" w:cs="Traditional Arabic" w:hint="cs"/>
          <w:b/>
          <w:bCs/>
          <w:color w:val="000000" w:themeColor="text1"/>
          <w:sz w:val="20"/>
          <w:szCs w:val="20"/>
          <w:rtl/>
        </w:rPr>
      </w:pPr>
    </w:p>
    <w:p w:rsidR="00586058" w:rsidRDefault="00586058" w:rsidP="000B4A65">
      <w:pPr>
        <w:jc w:val="both"/>
        <w:rPr>
          <w:rFonts w:ascii="Traditional Arabic" w:hAnsi="Traditional Arabic" w:cs="Traditional Arabic" w:hint="cs"/>
          <w:b/>
          <w:bCs/>
          <w:color w:val="000000" w:themeColor="text1"/>
          <w:sz w:val="20"/>
          <w:szCs w:val="20"/>
          <w:rtl/>
        </w:rPr>
      </w:pPr>
    </w:p>
    <w:p w:rsidR="00586058" w:rsidRPr="008F27C9" w:rsidRDefault="00586058" w:rsidP="000B4A65">
      <w:pPr>
        <w:jc w:val="both"/>
        <w:rPr>
          <w:rFonts w:ascii="Traditional Arabic" w:hAnsi="Traditional Arabic" w:cs="Traditional Arabic"/>
          <w:b/>
          <w:bCs/>
          <w:color w:val="000000" w:themeColor="text1"/>
          <w:sz w:val="20"/>
          <w:szCs w:val="20"/>
          <w:rtl/>
        </w:rPr>
      </w:pPr>
    </w:p>
    <w:p w:rsidR="0032100B" w:rsidRPr="008F27C9" w:rsidRDefault="00B72BA1" w:rsidP="00B72BA1">
      <w:pPr>
        <w:pStyle w:val="a6"/>
        <w:rPr>
          <w:rFonts w:cs="Traditional Arabic"/>
          <w:color w:val="000000" w:themeColor="text1"/>
          <w:sz w:val="12"/>
          <w:szCs w:val="12"/>
          <w:rtl/>
        </w:rPr>
      </w:pPr>
      <w:r w:rsidRPr="008F27C9">
        <w:rPr>
          <w:rFonts w:cs="Traditional Arabic" w:hint="cs"/>
          <w:color w:val="000000" w:themeColor="text1"/>
          <w:sz w:val="12"/>
          <w:szCs w:val="12"/>
          <w:rtl/>
        </w:rPr>
        <w:t>ــــــــــــــــــــ</w:t>
      </w:r>
    </w:p>
    <w:p w:rsidR="00B72BA1" w:rsidRPr="008F27C9" w:rsidRDefault="00B72BA1" w:rsidP="00B72BA1">
      <w:pPr>
        <w:pStyle w:val="a6"/>
        <w:rPr>
          <w:rFonts w:cs="Traditional Arabic"/>
          <w:color w:val="000000" w:themeColor="text1"/>
          <w:sz w:val="12"/>
          <w:szCs w:val="12"/>
          <w:rtl/>
        </w:rPr>
      </w:pPr>
      <w:r w:rsidRPr="008F27C9">
        <w:rPr>
          <w:rFonts w:cs="Traditional Arabic" w:hint="cs"/>
          <w:color w:val="000000" w:themeColor="text1"/>
          <w:sz w:val="12"/>
          <w:szCs w:val="12"/>
          <w:rtl/>
        </w:rPr>
        <w:t>1-</w:t>
      </w:r>
      <w:r w:rsidRPr="008F27C9">
        <w:rPr>
          <w:rFonts w:cs="Traditional Arabic"/>
          <w:color w:val="000000" w:themeColor="text1"/>
          <w:sz w:val="12"/>
          <w:szCs w:val="12"/>
          <w:rtl/>
        </w:rPr>
        <w:t xml:space="preserve"> متفق عليه</w:t>
      </w:r>
    </w:p>
    <w:p w:rsidR="00B72BA1" w:rsidRPr="008F27C9" w:rsidRDefault="00B72BA1" w:rsidP="00B72BA1">
      <w:pPr>
        <w:pStyle w:val="a6"/>
        <w:rPr>
          <w:rFonts w:cs="Traditional Arabic"/>
          <w:color w:val="000000" w:themeColor="text1"/>
          <w:sz w:val="12"/>
          <w:szCs w:val="12"/>
          <w:rtl/>
        </w:rPr>
      </w:pPr>
      <w:r w:rsidRPr="008F27C9">
        <w:rPr>
          <w:rFonts w:cs="Traditional Arabic" w:hint="cs"/>
          <w:color w:val="000000" w:themeColor="text1"/>
          <w:sz w:val="12"/>
          <w:szCs w:val="12"/>
          <w:rtl/>
        </w:rPr>
        <w:t>2-</w:t>
      </w:r>
      <w:r w:rsidRPr="008F27C9">
        <w:rPr>
          <w:rFonts w:cs="Traditional Arabic"/>
          <w:color w:val="000000" w:themeColor="text1"/>
          <w:sz w:val="12"/>
          <w:szCs w:val="12"/>
          <w:rtl/>
        </w:rPr>
        <w:t>( الشرح الممتع1/61 )</w:t>
      </w:r>
    </w:p>
    <w:p w:rsidR="00B72BA1" w:rsidRPr="008F27C9" w:rsidRDefault="00B72BA1" w:rsidP="00B72BA1">
      <w:pPr>
        <w:pStyle w:val="a6"/>
        <w:rPr>
          <w:rFonts w:cs="Traditional Arabic"/>
          <w:color w:val="000000" w:themeColor="text1"/>
          <w:sz w:val="12"/>
          <w:szCs w:val="12"/>
          <w:rtl/>
        </w:rPr>
      </w:pPr>
      <w:r w:rsidRPr="008F27C9">
        <w:rPr>
          <w:rFonts w:cs="Traditional Arabic" w:hint="cs"/>
          <w:color w:val="000000" w:themeColor="text1"/>
          <w:sz w:val="12"/>
          <w:szCs w:val="12"/>
          <w:rtl/>
        </w:rPr>
        <w:t>3-</w:t>
      </w:r>
      <w:r w:rsidRPr="008F27C9">
        <w:rPr>
          <w:rFonts w:cs="Traditional Arabic"/>
          <w:color w:val="000000" w:themeColor="text1"/>
          <w:sz w:val="12"/>
          <w:szCs w:val="12"/>
          <w:rtl/>
        </w:rPr>
        <w:t xml:space="preserve"> متفق عليه</w:t>
      </w:r>
    </w:p>
    <w:p w:rsidR="00B72BA1" w:rsidRPr="008F27C9" w:rsidRDefault="00B72BA1" w:rsidP="00B72BA1">
      <w:pPr>
        <w:pStyle w:val="a6"/>
        <w:rPr>
          <w:rFonts w:cs="Traditional Arabic"/>
          <w:color w:val="000000" w:themeColor="text1"/>
          <w:sz w:val="12"/>
          <w:szCs w:val="12"/>
          <w:rtl/>
        </w:rPr>
      </w:pPr>
      <w:r w:rsidRPr="008F27C9">
        <w:rPr>
          <w:rFonts w:cs="Traditional Arabic" w:hint="cs"/>
          <w:color w:val="000000" w:themeColor="text1"/>
          <w:sz w:val="12"/>
          <w:szCs w:val="12"/>
          <w:rtl/>
        </w:rPr>
        <w:t>4-</w:t>
      </w:r>
      <w:r w:rsidRPr="008F27C9">
        <w:rPr>
          <w:rFonts w:cs="Traditional Arabic"/>
          <w:color w:val="000000" w:themeColor="text1"/>
          <w:sz w:val="12"/>
          <w:szCs w:val="12"/>
          <w:rtl/>
        </w:rPr>
        <w:t xml:space="preserve"> رواه أحمد وأبو داود والترمذي والنسائي وغيرهم وصححه الألباني في مشكاة المصابيح حديث رقم ( 1925 )</w:t>
      </w:r>
    </w:p>
    <w:p w:rsidR="00B72BA1" w:rsidRPr="008F27C9" w:rsidRDefault="00B72BA1" w:rsidP="00B72BA1">
      <w:pPr>
        <w:pStyle w:val="a6"/>
        <w:rPr>
          <w:rFonts w:cs="Traditional Arabic"/>
          <w:color w:val="000000" w:themeColor="text1"/>
          <w:sz w:val="12"/>
          <w:szCs w:val="12"/>
          <w:rtl/>
        </w:rPr>
      </w:pPr>
      <w:r w:rsidRPr="008F27C9">
        <w:rPr>
          <w:rFonts w:cs="Traditional Arabic" w:hint="cs"/>
          <w:color w:val="000000" w:themeColor="text1"/>
          <w:sz w:val="12"/>
          <w:szCs w:val="12"/>
          <w:rtl/>
        </w:rPr>
        <w:t>5-</w:t>
      </w:r>
      <w:r w:rsidRPr="008F27C9">
        <w:rPr>
          <w:rFonts w:cs="Traditional Arabic"/>
          <w:color w:val="000000" w:themeColor="text1"/>
          <w:sz w:val="12"/>
          <w:szCs w:val="12"/>
          <w:rtl/>
        </w:rPr>
        <w:t xml:space="preserve">( </w:t>
      </w:r>
      <w:r w:rsidRPr="008F27C9">
        <w:rPr>
          <w:rFonts w:cs="Traditional Arabic" w:hint="cs"/>
          <w:color w:val="000000" w:themeColor="text1"/>
          <w:sz w:val="12"/>
          <w:szCs w:val="12"/>
          <w:rtl/>
        </w:rPr>
        <w:t>م</w:t>
      </w:r>
      <w:r w:rsidRPr="008F27C9">
        <w:rPr>
          <w:rFonts w:cs="Traditional Arabic"/>
          <w:color w:val="000000" w:themeColor="text1"/>
          <w:sz w:val="12"/>
          <w:szCs w:val="12"/>
          <w:rtl/>
        </w:rPr>
        <w:t>وسوعة</w:t>
      </w:r>
      <w:r w:rsidRPr="008F27C9">
        <w:rPr>
          <w:rFonts w:cs="Traditional Arabic" w:hint="cs"/>
          <w:color w:val="000000" w:themeColor="text1"/>
          <w:sz w:val="12"/>
          <w:szCs w:val="12"/>
          <w:rtl/>
        </w:rPr>
        <w:t xml:space="preserve"> الطهارة </w:t>
      </w:r>
      <w:r w:rsidRPr="008F27C9">
        <w:rPr>
          <w:rFonts w:cs="Traditional Arabic"/>
          <w:color w:val="000000" w:themeColor="text1"/>
          <w:sz w:val="12"/>
          <w:szCs w:val="12"/>
          <w:rtl/>
        </w:rPr>
        <w:t>1/312 )</w:t>
      </w:r>
    </w:p>
    <w:p w:rsidR="00D735F0" w:rsidRPr="008F27C9" w:rsidRDefault="00D735F0" w:rsidP="000B4A65">
      <w:pPr>
        <w:jc w:val="both"/>
        <w:rPr>
          <w:rFonts w:ascii="Traditional Arabic" w:hAnsi="Traditional Arabic" w:cs="Traditional Arabic"/>
          <w:b/>
          <w:bCs/>
          <w:color w:val="000000" w:themeColor="text1"/>
          <w:sz w:val="20"/>
          <w:szCs w:val="20"/>
          <w:rtl/>
        </w:rPr>
      </w:pPr>
    </w:p>
    <w:p w:rsidR="00586058" w:rsidRDefault="00586058" w:rsidP="00586058">
      <w:pPr>
        <w:pStyle w:val="1"/>
        <w:jc w:val="center"/>
        <w:rPr>
          <w:rFonts w:ascii="Traditional Arabic" w:eastAsiaTheme="minorHAnsi" w:hAnsi="Traditional Arabic" w:cs="Traditional Arabic" w:hint="cs"/>
          <w:color w:val="000000" w:themeColor="text1"/>
          <w:sz w:val="20"/>
          <w:szCs w:val="20"/>
          <w:rtl/>
        </w:rPr>
      </w:pPr>
      <w:bookmarkStart w:id="16" w:name="_Toc476443985"/>
    </w:p>
    <w:p w:rsidR="00D735F0" w:rsidRPr="008F27C9" w:rsidRDefault="00D735F0" w:rsidP="00586058">
      <w:pPr>
        <w:pStyle w:val="1"/>
        <w:jc w:val="center"/>
        <w:rPr>
          <w:rFonts w:cs="Traditional Arabic"/>
          <w:color w:val="000000" w:themeColor="text1"/>
          <w:sz w:val="20"/>
          <w:szCs w:val="20"/>
          <w:u w:val="single"/>
          <w:rtl/>
        </w:rPr>
      </w:pPr>
      <w:r w:rsidRPr="008F27C9">
        <w:rPr>
          <w:rFonts w:cs="Traditional Arabic"/>
          <w:color w:val="000000" w:themeColor="text1"/>
          <w:sz w:val="20"/>
          <w:szCs w:val="20"/>
          <w:u w:val="single"/>
          <w:rtl/>
        </w:rPr>
        <w:t>حكم اشتباه الماء الطهور بالطاهر</w:t>
      </w:r>
      <w:bookmarkEnd w:id="16"/>
    </w:p>
    <w:p w:rsidR="00586058" w:rsidRDefault="00586058" w:rsidP="002129C7">
      <w:pPr>
        <w:jc w:val="both"/>
        <w:rPr>
          <w:rFonts w:ascii="Traditional Arabic" w:hAnsi="Traditional Arabic" w:cs="Traditional Arabic" w:hint="cs"/>
          <w:b/>
          <w:bCs/>
          <w:color w:val="000000" w:themeColor="text1"/>
          <w:sz w:val="20"/>
          <w:szCs w:val="20"/>
          <w:rtl/>
        </w:rPr>
      </w:pPr>
    </w:p>
    <w:p w:rsidR="0032100B" w:rsidRPr="008F27C9" w:rsidRDefault="00D735F0" w:rsidP="0058605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إذا اشتبه طهورٌ بطاهرٍ عند من يقول به</w:t>
      </w:r>
      <w:r w:rsidR="00A45B95" w:rsidRPr="008F27C9">
        <w:rPr>
          <w:rFonts w:ascii="Traditional Arabic" w:hAnsi="Traditional Arabic" w:cs="Traditional Arabic"/>
          <w:b/>
          <w:bCs/>
          <w:color w:val="000000" w:themeColor="text1"/>
          <w:sz w:val="20"/>
          <w:szCs w:val="20"/>
          <w:rtl/>
        </w:rPr>
        <w:t xml:space="preserve"> وهم الجمهور فاختلفوا </w:t>
      </w:r>
      <w:r w:rsidR="00586058">
        <w:rPr>
          <w:rFonts w:ascii="Traditional Arabic" w:hAnsi="Traditional Arabic" w:cs="Traditional Arabic" w:hint="cs"/>
          <w:b/>
          <w:bCs/>
          <w:color w:val="000000" w:themeColor="text1"/>
          <w:sz w:val="20"/>
          <w:szCs w:val="20"/>
          <w:rtl/>
        </w:rPr>
        <w:t>:</w:t>
      </w:r>
    </w:p>
    <w:p w:rsidR="0032100B" w:rsidRPr="008F27C9" w:rsidRDefault="00A45B95" w:rsidP="0032100B">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فقال الشافعية : يتحرى وهو أولى من التحري بين الطهور والنجس لأن الطاهر لا ينجِّس البدن والثوب بخلاف النجس </w:t>
      </w:r>
      <w:r w:rsidR="0032100B"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w:t>
      </w:r>
    </w:p>
    <w:p w:rsidR="0032100B" w:rsidRPr="008F27C9" w:rsidRDefault="00A45B95" w:rsidP="0032100B">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وقال المالكية : يتوضأ بعدد الطاهر ويزيد واحداً ليتيقن أنه توضأ بطهور ويصلي صلاةً واحدةً بعد ذلك ، وقال الحنابلة </w:t>
      </w:r>
      <w:r w:rsidR="0032100B" w:rsidRPr="008F27C9">
        <w:rPr>
          <w:rFonts w:ascii="Traditional Arabic" w:hAnsi="Traditional Arabic" w:cs="Traditional Arabic" w:hint="cs"/>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 xml:space="preserve">يتوضأ منها </w:t>
      </w:r>
      <w:proofErr w:type="spellStart"/>
      <w:r w:rsidRPr="008F27C9">
        <w:rPr>
          <w:rFonts w:ascii="Traditional Arabic" w:hAnsi="Traditional Arabic" w:cs="Traditional Arabic"/>
          <w:b/>
          <w:bCs/>
          <w:color w:val="000000" w:themeColor="text1"/>
          <w:sz w:val="20"/>
          <w:szCs w:val="20"/>
          <w:rtl/>
        </w:rPr>
        <w:t>وضوءاً</w:t>
      </w:r>
      <w:proofErr w:type="spellEnd"/>
      <w:r w:rsidRPr="008F27C9">
        <w:rPr>
          <w:rFonts w:ascii="Traditional Arabic" w:hAnsi="Traditional Arabic" w:cs="Traditional Arabic"/>
          <w:b/>
          <w:bCs/>
          <w:color w:val="000000" w:themeColor="text1"/>
          <w:sz w:val="20"/>
          <w:szCs w:val="20"/>
          <w:rtl/>
        </w:rPr>
        <w:t xml:space="preserve"> واحداً من هذا غرفة ومن هذا غرفة فلا يجب على العبد </w:t>
      </w:r>
      <w:proofErr w:type="spellStart"/>
      <w:r w:rsidR="00B72BA1" w:rsidRPr="008F27C9">
        <w:rPr>
          <w:rFonts w:ascii="Traditional Arabic" w:hAnsi="Traditional Arabic" w:cs="Traditional Arabic" w:hint="cs"/>
          <w:b/>
          <w:bCs/>
          <w:color w:val="000000" w:themeColor="text1"/>
          <w:sz w:val="20"/>
          <w:szCs w:val="20"/>
          <w:rtl/>
        </w:rPr>
        <w:t>وضوئين</w:t>
      </w:r>
      <w:proofErr w:type="spellEnd"/>
      <w:r w:rsidRPr="008F27C9">
        <w:rPr>
          <w:rFonts w:ascii="Traditional Arabic" w:hAnsi="Traditional Arabic" w:cs="Traditional Arabic"/>
          <w:b/>
          <w:bCs/>
          <w:color w:val="000000" w:themeColor="text1"/>
          <w:sz w:val="20"/>
          <w:szCs w:val="20"/>
          <w:rtl/>
        </w:rPr>
        <w:t xml:space="preserve"> مع إمكان رفع الحدث بوضوء واحد </w:t>
      </w:r>
      <w:r w:rsidR="002129C7" w:rsidRPr="008F27C9">
        <w:rPr>
          <w:rFonts w:ascii="Traditional Arabic" w:hAnsi="Traditional Arabic" w:cs="Traditional Arabic"/>
          <w:b/>
          <w:bCs/>
          <w:color w:val="000000" w:themeColor="text1"/>
          <w:sz w:val="20"/>
          <w:szCs w:val="20"/>
          <w:rtl/>
        </w:rPr>
        <w:t xml:space="preserve">، ثم إنه لو توضأ بكل واحد </w:t>
      </w:r>
      <w:proofErr w:type="spellStart"/>
      <w:r w:rsidR="002129C7" w:rsidRPr="008F27C9">
        <w:rPr>
          <w:rFonts w:ascii="Traditional Arabic" w:hAnsi="Traditional Arabic" w:cs="Traditional Arabic"/>
          <w:b/>
          <w:bCs/>
          <w:color w:val="000000" w:themeColor="text1"/>
          <w:sz w:val="20"/>
          <w:szCs w:val="20"/>
          <w:rtl/>
        </w:rPr>
        <w:t>وضوءاً</w:t>
      </w:r>
      <w:proofErr w:type="spellEnd"/>
      <w:r w:rsidR="002129C7" w:rsidRPr="008F27C9">
        <w:rPr>
          <w:rFonts w:ascii="Traditional Arabic" w:hAnsi="Traditional Arabic" w:cs="Traditional Arabic"/>
          <w:b/>
          <w:bCs/>
          <w:color w:val="000000" w:themeColor="text1"/>
          <w:sz w:val="20"/>
          <w:szCs w:val="20"/>
          <w:rtl/>
        </w:rPr>
        <w:t xml:space="preserve"> كاملاً فإنه يكون قد أدى </w:t>
      </w:r>
      <w:r w:rsidR="00B72BA1" w:rsidRPr="008F27C9">
        <w:rPr>
          <w:rFonts w:ascii="Traditional Arabic" w:hAnsi="Traditional Arabic" w:cs="Traditional Arabic" w:hint="cs"/>
          <w:b/>
          <w:bCs/>
          <w:color w:val="000000" w:themeColor="text1"/>
          <w:sz w:val="20"/>
          <w:szCs w:val="20"/>
          <w:rtl/>
        </w:rPr>
        <w:t>وضوئه</w:t>
      </w:r>
      <w:r w:rsidR="002129C7" w:rsidRPr="008F27C9">
        <w:rPr>
          <w:rFonts w:ascii="Traditional Arabic" w:hAnsi="Traditional Arabic" w:cs="Traditional Arabic"/>
          <w:b/>
          <w:bCs/>
          <w:color w:val="000000" w:themeColor="text1"/>
          <w:sz w:val="20"/>
          <w:szCs w:val="20"/>
          <w:rtl/>
        </w:rPr>
        <w:t xml:space="preserve"> وهو شاك لا يدري أيها رفع حدثه بخلاف من توضأ من هذا غرفةً ومن هذا غرفة فإنه يتيقن أنه رفع الحدث في </w:t>
      </w:r>
      <w:r w:rsidR="00E4610F" w:rsidRPr="008F27C9">
        <w:rPr>
          <w:rFonts w:ascii="Traditional Arabic" w:hAnsi="Traditional Arabic" w:cs="Traditional Arabic" w:hint="cs"/>
          <w:b/>
          <w:bCs/>
          <w:color w:val="000000" w:themeColor="text1"/>
          <w:sz w:val="20"/>
          <w:szCs w:val="20"/>
          <w:rtl/>
        </w:rPr>
        <w:t>وضوئه</w:t>
      </w:r>
      <w:r w:rsidR="0032100B" w:rsidRPr="008F27C9">
        <w:rPr>
          <w:rFonts w:ascii="Traditional Arabic" w:hAnsi="Traditional Arabic" w:cs="Traditional Arabic" w:hint="cs"/>
          <w:b/>
          <w:bCs/>
          <w:color w:val="000000" w:themeColor="text1"/>
          <w:sz w:val="20"/>
          <w:szCs w:val="20"/>
          <w:rtl/>
        </w:rPr>
        <w:t>.</w:t>
      </w:r>
    </w:p>
    <w:p w:rsidR="00D735F0" w:rsidRPr="008F27C9" w:rsidRDefault="002129C7" w:rsidP="002129C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 </w:t>
      </w:r>
    </w:p>
    <w:p w:rsidR="002129C7" w:rsidRPr="008F27C9" w:rsidRDefault="002129C7" w:rsidP="002129C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القول الراجح / أنه لا يوجد ماء طاهر وإنما هو طهورٌ أو نجس وحينئذٍ يتوضأ بأحدها لأنه طهور ما دام مسماه ماء ولم تختلط به نجاسة .</w:t>
      </w:r>
    </w:p>
    <w:p w:rsidR="004D0FDE" w:rsidRPr="008F27C9" w:rsidRDefault="004D0FDE" w:rsidP="002129C7">
      <w:pPr>
        <w:jc w:val="both"/>
        <w:rPr>
          <w:rFonts w:ascii="Traditional Arabic" w:hAnsi="Traditional Arabic" w:cs="Traditional Arabic"/>
          <w:b/>
          <w:bCs/>
          <w:color w:val="000000" w:themeColor="text1"/>
          <w:sz w:val="20"/>
          <w:szCs w:val="20"/>
          <w:rtl/>
        </w:rPr>
      </w:pPr>
    </w:p>
    <w:p w:rsidR="0032100B" w:rsidRPr="008F27C9" w:rsidRDefault="0032100B" w:rsidP="004D0FDE">
      <w:pPr>
        <w:jc w:val="center"/>
        <w:rPr>
          <w:rFonts w:ascii="Traditional Arabic" w:hAnsi="Traditional Arabic" w:cs="Traditional Arabic"/>
          <w:b/>
          <w:bCs/>
          <w:color w:val="000000" w:themeColor="text1"/>
          <w:sz w:val="20"/>
          <w:szCs w:val="20"/>
          <w:rtl/>
        </w:rPr>
      </w:pPr>
    </w:p>
    <w:p w:rsidR="0032100B" w:rsidRPr="008F27C9" w:rsidRDefault="0032100B" w:rsidP="004D0FDE">
      <w:pPr>
        <w:jc w:val="center"/>
        <w:rPr>
          <w:rFonts w:ascii="Traditional Arabic" w:hAnsi="Traditional Arabic" w:cs="Traditional Arabic"/>
          <w:b/>
          <w:bCs/>
          <w:color w:val="000000" w:themeColor="text1"/>
          <w:sz w:val="20"/>
          <w:szCs w:val="20"/>
          <w:rtl/>
        </w:rPr>
      </w:pPr>
    </w:p>
    <w:p w:rsidR="004D0FDE" w:rsidRPr="008F27C9" w:rsidRDefault="004D0FDE" w:rsidP="00C45268">
      <w:pPr>
        <w:pStyle w:val="1"/>
        <w:jc w:val="center"/>
        <w:rPr>
          <w:rFonts w:cs="Traditional Arabic"/>
          <w:color w:val="000000" w:themeColor="text1"/>
          <w:sz w:val="20"/>
          <w:szCs w:val="20"/>
          <w:u w:val="single"/>
          <w:rtl/>
        </w:rPr>
      </w:pPr>
      <w:bookmarkStart w:id="17" w:name="_Toc476443986"/>
      <w:r w:rsidRPr="008F27C9">
        <w:rPr>
          <w:rFonts w:cs="Traditional Arabic"/>
          <w:color w:val="000000" w:themeColor="text1"/>
          <w:sz w:val="20"/>
          <w:szCs w:val="20"/>
          <w:u w:val="single"/>
          <w:rtl/>
        </w:rPr>
        <w:lastRenderedPageBreak/>
        <w:t>حكم اشتباه الثياب النجسة بالطاهرة</w:t>
      </w:r>
      <w:bookmarkEnd w:id="17"/>
    </w:p>
    <w:p w:rsidR="004D0FDE" w:rsidRPr="008F27C9" w:rsidRDefault="004D0FDE" w:rsidP="002129C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وهذا يذكره أهل العلم هنا استطراداً وإلا فليس لها دخل في أحكام المياه ، فإذا اشتبهت ثياب طاهرة بنجسة أو محرمة كحرير لرجل فاختلف أهل العلم على أقوال :</w:t>
      </w:r>
    </w:p>
    <w:p w:rsidR="0032100B" w:rsidRPr="008F27C9" w:rsidRDefault="004D0FDE" w:rsidP="00E4610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القول الأول / يتحرى وهو مذهب الحنفية والشافعية والباجي من المالكية وهو رواية عن أحمد اختارها بن تيمية</w:t>
      </w:r>
      <w:r w:rsidRPr="008F27C9">
        <w:rPr>
          <w:rFonts w:ascii="Traditional Arabic" w:hAnsi="Traditional Arabic" w:cs="Traditional Arabic"/>
          <w:b/>
          <w:bCs/>
          <w:color w:val="000000" w:themeColor="text1"/>
          <w:sz w:val="12"/>
          <w:szCs w:val="12"/>
          <w:rtl/>
        </w:rPr>
        <w:t xml:space="preserve"> </w:t>
      </w:r>
      <w:r w:rsidR="00E4610F" w:rsidRPr="008F27C9">
        <w:rPr>
          <w:rFonts w:ascii="Traditional Arabic" w:hAnsi="Traditional Arabic" w:cs="Traditional Arabic" w:hint="cs"/>
          <w:b/>
          <w:bCs/>
          <w:color w:val="000000" w:themeColor="text1"/>
          <w:sz w:val="12"/>
          <w:szCs w:val="12"/>
          <w:rtl/>
        </w:rPr>
        <w:t>(1)</w:t>
      </w:r>
      <w:r w:rsidR="00E4610F" w:rsidRPr="008F27C9">
        <w:rPr>
          <w:rFonts w:ascii="Traditional Arabic" w:hAnsi="Traditional Arabic" w:cs="Traditional Arabic" w:hint="cs"/>
          <w:b/>
          <w:bCs/>
          <w:color w:val="000000" w:themeColor="text1"/>
          <w:sz w:val="20"/>
          <w:szCs w:val="20"/>
          <w:rtl/>
        </w:rPr>
        <w:t xml:space="preserve"> </w:t>
      </w:r>
      <w:r w:rsidRPr="008F27C9">
        <w:rPr>
          <w:rFonts w:ascii="Traditional Arabic" w:hAnsi="Traditional Arabic" w:cs="Traditional Arabic"/>
          <w:b/>
          <w:bCs/>
          <w:color w:val="000000" w:themeColor="text1"/>
          <w:sz w:val="20"/>
          <w:szCs w:val="20"/>
          <w:rtl/>
        </w:rPr>
        <w:t>والعثيمين</w:t>
      </w:r>
      <w:r w:rsidRPr="008F27C9">
        <w:rPr>
          <w:rFonts w:ascii="Traditional Arabic" w:hAnsi="Traditional Arabic" w:cs="Traditional Arabic"/>
          <w:b/>
          <w:bCs/>
          <w:color w:val="000000" w:themeColor="text1"/>
          <w:sz w:val="12"/>
          <w:szCs w:val="12"/>
          <w:rtl/>
        </w:rPr>
        <w:t xml:space="preserve"> </w:t>
      </w:r>
      <w:r w:rsidR="00E4610F" w:rsidRPr="008F27C9">
        <w:rPr>
          <w:rFonts w:ascii="Traditional Arabic" w:hAnsi="Traditional Arabic" w:cs="Traditional Arabic" w:hint="cs"/>
          <w:b/>
          <w:bCs/>
          <w:color w:val="000000" w:themeColor="text1"/>
          <w:sz w:val="12"/>
          <w:szCs w:val="12"/>
          <w:rtl/>
        </w:rPr>
        <w:t>(2)</w:t>
      </w:r>
      <w:r w:rsidR="00E4610F" w:rsidRPr="008F27C9">
        <w:rPr>
          <w:rFonts w:ascii="Traditional Arabic" w:hAnsi="Traditional Arabic" w:cs="Traditional Arabic" w:hint="cs"/>
          <w:b/>
          <w:bCs/>
          <w:color w:val="000000" w:themeColor="text1"/>
          <w:sz w:val="20"/>
          <w:szCs w:val="20"/>
          <w:rtl/>
        </w:rPr>
        <w:t xml:space="preserve"> </w:t>
      </w:r>
      <w:r w:rsidR="008E7A27" w:rsidRPr="008F27C9">
        <w:rPr>
          <w:rFonts w:ascii="Traditional Arabic" w:hAnsi="Traditional Arabic" w:cs="Traditional Arabic"/>
          <w:b/>
          <w:bCs/>
          <w:color w:val="000000" w:themeColor="text1"/>
          <w:sz w:val="20"/>
          <w:szCs w:val="20"/>
          <w:rtl/>
        </w:rPr>
        <w:t xml:space="preserve">لحديث ( إذا شك أحدكم في صلاته </w:t>
      </w:r>
      <w:proofErr w:type="spellStart"/>
      <w:r w:rsidR="008E7A27" w:rsidRPr="008F27C9">
        <w:rPr>
          <w:rFonts w:ascii="Traditional Arabic" w:hAnsi="Traditional Arabic" w:cs="Traditional Arabic"/>
          <w:b/>
          <w:bCs/>
          <w:color w:val="000000" w:themeColor="text1"/>
          <w:sz w:val="20"/>
          <w:szCs w:val="20"/>
          <w:rtl/>
        </w:rPr>
        <w:t>فليتحر</w:t>
      </w:r>
      <w:proofErr w:type="spellEnd"/>
      <w:r w:rsidR="008E7A27" w:rsidRPr="008F27C9">
        <w:rPr>
          <w:rFonts w:ascii="Traditional Arabic" w:hAnsi="Traditional Arabic" w:cs="Traditional Arabic"/>
          <w:b/>
          <w:bCs/>
          <w:color w:val="000000" w:themeColor="text1"/>
          <w:sz w:val="20"/>
          <w:szCs w:val="20"/>
          <w:rtl/>
        </w:rPr>
        <w:t xml:space="preserve"> الصواب فليتم عليه ) </w:t>
      </w:r>
      <w:r w:rsidR="00E4610F" w:rsidRPr="008F27C9">
        <w:rPr>
          <w:rFonts w:ascii="Traditional Arabic" w:hAnsi="Traditional Arabic" w:cs="Traditional Arabic" w:hint="cs"/>
          <w:b/>
          <w:bCs/>
          <w:color w:val="000000" w:themeColor="text1"/>
          <w:sz w:val="12"/>
          <w:szCs w:val="12"/>
          <w:rtl/>
        </w:rPr>
        <w:t>(3)</w:t>
      </w:r>
      <w:r w:rsidR="00E4610F" w:rsidRPr="008F27C9">
        <w:rPr>
          <w:rFonts w:ascii="Traditional Arabic" w:hAnsi="Traditional Arabic" w:cs="Traditional Arabic" w:hint="cs"/>
          <w:b/>
          <w:bCs/>
          <w:color w:val="000000" w:themeColor="text1"/>
          <w:sz w:val="20"/>
          <w:szCs w:val="20"/>
          <w:rtl/>
        </w:rPr>
        <w:t xml:space="preserve"> </w:t>
      </w:r>
      <w:r w:rsidR="008E7A27" w:rsidRPr="008F27C9">
        <w:rPr>
          <w:rFonts w:ascii="Traditional Arabic" w:hAnsi="Traditional Arabic" w:cs="Traditional Arabic"/>
          <w:b/>
          <w:bCs/>
          <w:color w:val="000000" w:themeColor="text1"/>
          <w:sz w:val="20"/>
          <w:szCs w:val="20"/>
          <w:rtl/>
        </w:rPr>
        <w:t>وهذا يدلُّ على ثبوت التحري في المشتبهات ، وإذا كانت الصلاة يتحرى فيها فكذلك شروطها ومنها ستر العورة ، ولأن من القواعد المقررة عند أهل العلم أنه إذا تعذر اليقين وجب العمل بغلبة الظن كما لو اشتبه في القبلة فيصلي إلى الجهة التي يغلب على ظنه أنها هي القبلة على أن استقبال القبلة من شروط الصلاة فكذلك ستر العورة .</w:t>
      </w:r>
    </w:p>
    <w:p w:rsidR="0032100B" w:rsidRPr="008F27C9" w:rsidRDefault="004D0FDE" w:rsidP="00E4610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الثاني / يصلي بعدد الثياب النجسة ويزيد صلاةً وهو المشهور عند الحنابلة وقول عند المالكية </w:t>
      </w:r>
      <w:r w:rsidR="008E7A27" w:rsidRPr="008F27C9">
        <w:rPr>
          <w:rFonts w:ascii="Traditional Arabic" w:hAnsi="Traditional Arabic" w:cs="Traditional Arabic"/>
          <w:b/>
          <w:bCs/>
          <w:color w:val="000000" w:themeColor="text1"/>
          <w:sz w:val="20"/>
          <w:szCs w:val="20"/>
          <w:rtl/>
        </w:rPr>
        <w:t>وذلك ليصلي بثوبٍ متيقن طهارته وإذا أمكن الوصول لليقين لم يجز العمل بغلبة الظن .</w:t>
      </w:r>
    </w:p>
    <w:p w:rsidR="0032100B" w:rsidRPr="008F27C9" w:rsidRDefault="008E7A27" w:rsidP="00E4610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القول الثالث / يصلي عرياناً وهو قول أبي ثور </w:t>
      </w:r>
      <w:r w:rsidR="00B0776F" w:rsidRPr="008F27C9">
        <w:rPr>
          <w:rFonts w:ascii="Traditional Arabic" w:hAnsi="Traditional Arabic" w:cs="Traditional Arabic"/>
          <w:b/>
          <w:bCs/>
          <w:color w:val="000000" w:themeColor="text1"/>
          <w:sz w:val="20"/>
          <w:szCs w:val="20"/>
          <w:rtl/>
        </w:rPr>
        <w:t>لأن الثوب النجس كالمعدوم والصلاة فيه محرمة وقد عجز عن ستر العورة بثوبٍ طاهر فيسقط فرض ستر العورة ويصلي عرياناً .</w:t>
      </w:r>
    </w:p>
    <w:p w:rsidR="00C316E7" w:rsidRPr="008F27C9" w:rsidRDefault="00B0776F" w:rsidP="00E4610F">
      <w:pPr>
        <w:pStyle w:val="a6"/>
        <w:jc w:val="both"/>
        <w:rPr>
          <w:rFonts w:cs="Traditional Arabic"/>
          <w:b/>
          <w:bCs/>
          <w:color w:val="000000" w:themeColor="text1"/>
          <w:sz w:val="20"/>
          <w:szCs w:val="20"/>
          <w:rtl/>
        </w:rPr>
      </w:pPr>
      <w:r w:rsidRPr="008F27C9">
        <w:rPr>
          <w:rFonts w:cs="Traditional Arabic"/>
          <w:b/>
          <w:bCs/>
          <w:color w:val="000000" w:themeColor="text1"/>
          <w:sz w:val="20"/>
          <w:szCs w:val="20"/>
          <w:rtl/>
        </w:rPr>
        <w:t>القول الراجح / التحري لأن ذاك استطاعته وأما تكرار الصلوات فمع كونه ابتداع في الدين ففيه مشقة وحرج وقد جاء الدين باليسر ورفع الحرج . وأما الصلاة عرياناً فذاك أشد حرجاً وأبعد عن مقاصد الشريعة .</w:t>
      </w:r>
    </w:p>
    <w:p w:rsidR="00E4610F" w:rsidRPr="008F27C9" w:rsidRDefault="00E4610F" w:rsidP="00E4610F">
      <w:pPr>
        <w:pStyle w:val="a6"/>
        <w:rPr>
          <w:rFonts w:cs="Traditional Arabic"/>
          <w:color w:val="000000" w:themeColor="text1"/>
          <w:sz w:val="12"/>
          <w:szCs w:val="12"/>
          <w:rtl/>
        </w:rPr>
      </w:pPr>
      <w:r w:rsidRPr="008F27C9">
        <w:rPr>
          <w:rFonts w:cs="Traditional Arabic" w:hint="cs"/>
          <w:color w:val="000000" w:themeColor="text1"/>
          <w:sz w:val="12"/>
          <w:szCs w:val="12"/>
          <w:rtl/>
        </w:rPr>
        <w:t>ــــــــــــــــــــــ</w:t>
      </w:r>
    </w:p>
    <w:p w:rsidR="00E4610F" w:rsidRPr="008F27C9" w:rsidRDefault="00E4610F" w:rsidP="00E4610F">
      <w:pPr>
        <w:pStyle w:val="a6"/>
        <w:rPr>
          <w:rFonts w:cs="Traditional Arabic"/>
          <w:color w:val="000000" w:themeColor="text1"/>
          <w:sz w:val="12"/>
          <w:szCs w:val="12"/>
          <w:rtl/>
        </w:rPr>
      </w:pPr>
      <w:r w:rsidRPr="008F27C9">
        <w:rPr>
          <w:rFonts w:cs="Traditional Arabic" w:hint="cs"/>
          <w:color w:val="000000" w:themeColor="text1"/>
          <w:sz w:val="12"/>
          <w:szCs w:val="12"/>
          <w:rtl/>
        </w:rPr>
        <w:t>1-</w:t>
      </w:r>
      <w:r w:rsidRPr="008F27C9">
        <w:rPr>
          <w:rFonts w:cs="Traditional Arabic"/>
          <w:color w:val="000000" w:themeColor="text1"/>
          <w:sz w:val="12"/>
          <w:szCs w:val="12"/>
          <w:rtl/>
        </w:rPr>
        <w:t>( موسوعة الدبيان 1/319 )</w:t>
      </w:r>
    </w:p>
    <w:p w:rsidR="00E4610F" w:rsidRPr="008F27C9" w:rsidRDefault="00E4610F" w:rsidP="00E4610F">
      <w:pPr>
        <w:pStyle w:val="a6"/>
        <w:rPr>
          <w:rFonts w:cs="Traditional Arabic"/>
          <w:color w:val="000000" w:themeColor="text1"/>
          <w:sz w:val="12"/>
          <w:szCs w:val="12"/>
          <w:rtl/>
        </w:rPr>
      </w:pPr>
      <w:r w:rsidRPr="008F27C9">
        <w:rPr>
          <w:rFonts w:cs="Traditional Arabic" w:hint="cs"/>
          <w:color w:val="000000" w:themeColor="text1"/>
          <w:sz w:val="12"/>
          <w:szCs w:val="12"/>
          <w:rtl/>
        </w:rPr>
        <w:t>2-</w:t>
      </w:r>
      <w:r w:rsidRPr="008F27C9">
        <w:rPr>
          <w:rFonts w:cs="Traditional Arabic"/>
          <w:color w:val="000000" w:themeColor="text1"/>
          <w:sz w:val="12"/>
          <w:szCs w:val="12"/>
          <w:rtl/>
        </w:rPr>
        <w:t>( الشرح الممتع 1/65 )</w:t>
      </w:r>
    </w:p>
    <w:p w:rsidR="00E4610F" w:rsidRPr="008F27C9" w:rsidRDefault="00E4610F" w:rsidP="00E4610F">
      <w:pPr>
        <w:pStyle w:val="a6"/>
        <w:rPr>
          <w:rFonts w:cs="Traditional Arabic"/>
          <w:color w:val="000000" w:themeColor="text1"/>
          <w:sz w:val="12"/>
          <w:szCs w:val="12"/>
          <w:rtl/>
        </w:rPr>
      </w:pPr>
      <w:r w:rsidRPr="008F27C9">
        <w:rPr>
          <w:rFonts w:cs="Traditional Arabic" w:hint="cs"/>
          <w:color w:val="000000" w:themeColor="text1"/>
          <w:sz w:val="12"/>
          <w:szCs w:val="12"/>
          <w:rtl/>
        </w:rPr>
        <w:t>3-</w:t>
      </w:r>
      <w:r w:rsidRPr="008F27C9">
        <w:rPr>
          <w:rFonts w:cs="Traditional Arabic"/>
          <w:color w:val="000000" w:themeColor="text1"/>
          <w:sz w:val="12"/>
          <w:szCs w:val="12"/>
          <w:rtl/>
        </w:rPr>
        <w:t xml:space="preserve"> متفق عليه</w:t>
      </w:r>
    </w:p>
    <w:p w:rsidR="00E4610F" w:rsidRPr="008F27C9" w:rsidRDefault="00E4610F" w:rsidP="00C316E7">
      <w:pPr>
        <w:jc w:val="center"/>
        <w:rPr>
          <w:rFonts w:ascii="Traditional Arabic" w:hAnsi="Traditional Arabic" w:cs="Traditional Arabic"/>
          <w:b/>
          <w:bCs/>
          <w:color w:val="000000" w:themeColor="text1"/>
          <w:sz w:val="20"/>
          <w:szCs w:val="20"/>
          <w:rtl/>
        </w:rPr>
      </w:pPr>
    </w:p>
    <w:p w:rsidR="00E4610F" w:rsidRPr="008F27C9" w:rsidRDefault="00E4610F" w:rsidP="00C316E7">
      <w:pPr>
        <w:jc w:val="center"/>
        <w:rPr>
          <w:rFonts w:ascii="Traditional Arabic" w:hAnsi="Traditional Arabic" w:cs="Traditional Arabic"/>
          <w:b/>
          <w:bCs/>
          <w:color w:val="000000" w:themeColor="text1"/>
          <w:sz w:val="20"/>
          <w:szCs w:val="20"/>
          <w:u w:val="single"/>
          <w:rtl/>
        </w:rPr>
      </w:pPr>
    </w:p>
    <w:p w:rsidR="00C45268" w:rsidRPr="008F27C9" w:rsidRDefault="00C45268" w:rsidP="00C45268">
      <w:pPr>
        <w:pStyle w:val="1"/>
        <w:jc w:val="center"/>
        <w:rPr>
          <w:rFonts w:cs="Traditional Arabic"/>
          <w:color w:val="000000" w:themeColor="text1"/>
          <w:sz w:val="2"/>
          <w:szCs w:val="2"/>
          <w:u w:val="single"/>
          <w:rtl/>
        </w:rPr>
      </w:pPr>
    </w:p>
    <w:p w:rsidR="00CF3114" w:rsidRPr="008F27C9" w:rsidRDefault="00CF3114" w:rsidP="00C45268">
      <w:pPr>
        <w:pStyle w:val="1"/>
        <w:jc w:val="center"/>
        <w:rPr>
          <w:rFonts w:cs="Traditional Arabic"/>
          <w:color w:val="000000" w:themeColor="text1"/>
          <w:sz w:val="20"/>
          <w:szCs w:val="20"/>
          <w:u w:val="single"/>
          <w:rtl/>
        </w:rPr>
      </w:pPr>
      <w:bookmarkStart w:id="18" w:name="_Toc476443987"/>
      <w:r w:rsidRPr="008F27C9">
        <w:rPr>
          <w:rFonts w:cs="Traditional Arabic"/>
          <w:color w:val="000000" w:themeColor="text1"/>
          <w:sz w:val="20"/>
          <w:szCs w:val="20"/>
          <w:u w:val="single"/>
          <w:rtl/>
        </w:rPr>
        <w:t>حكم الإخبار عن نجاسة الماء</w:t>
      </w:r>
      <w:bookmarkEnd w:id="18"/>
    </w:p>
    <w:p w:rsidR="00CF3114" w:rsidRPr="008F27C9" w:rsidRDefault="00CF3114" w:rsidP="00CF3114">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إذا شك الإنسان في </w:t>
      </w:r>
      <w:proofErr w:type="spellStart"/>
      <w:r w:rsidRPr="008F27C9">
        <w:rPr>
          <w:rFonts w:ascii="Traditional Arabic" w:hAnsi="Traditional Arabic" w:cs="Traditional Arabic"/>
          <w:b/>
          <w:bCs/>
          <w:color w:val="000000" w:themeColor="text1"/>
          <w:sz w:val="20"/>
          <w:szCs w:val="20"/>
          <w:rtl/>
        </w:rPr>
        <w:t>طهورية</w:t>
      </w:r>
      <w:proofErr w:type="spellEnd"/>
      <w:r w:rsidRPr="008F27C9">
        <w:rPr>
          <w:rFonts w:ascii="Traditional Arabic" w:hAnsi="Traditional Arabic" w:cs="Traditional Arabic"/>
          <w:b/>
          <w:bCs/>
          <w:color w:val="000000" w:themeColor="text1"/>
          <w:sz w:val="20"/>
          <w:szCs w:val="20"/>
          <w:rtl/>
        </w:rPr>
        <w:t xml:space="preserve"> الماء كما لو ورد على بركة ماء فشك في ولوغ الكلاب فيها أو رأى تغيراً وشك هل هو بسبب نجاسةٍ أو بسبب طول مكث أو بطاهرٍ يشق صون الماء عنه أو بغير ذلك من الأسباب فاختلف أهل العلم </w:t>
      </w:r>
      <w:r w:rsidR="008B7E77" w:rsidRPr="008F27C9">
        <w:rPr>
          <w:rFonts w:ascii="Traditional Arabic" w:hAnsi="Traditional Arabic" w:cs="Traditional Arabic"/>
          <w:b/>
          <w:bCs/>
          <w:color w:val="000000" w:themeColor="text1"/>
          <w:sz w:val="20"/>
          <w:szCs w:val="20"/>
          <w:rtl/>
        </w:rPr>
        <w:t>:</w:t>
      </w:r>
    </w:p>
    <w:p w:rsidR="00C81C81" w:rsidRPr="008F27C9" w:rsidRDefault="00CF3114" w:rsidP="00E4610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فقال الجمهور </w:t>
      </w:r>
      <w:r w:rsidR="00E4610F" w:rsidRPr="008F27C9">
        <w:rPr>
          <w:rFonts w:ascii="Traditional Arabic" w:hAnsi="Traditional Arabic" w:cs="Traditional Arabic" w:hint="cs"/>
          <w:b/>
          <w:bCs/>
          <w:color w:val="000000" w:themeColor="text1"/>
          <w:sz w:val="20"/>
          <w:szCs w:val="20"/>
          <w:rtl/>
        </w:rPr>
        <w:t>:</w:t>
      </w:r>
      <w:r w:rsidRPr="008F27C9">
        <w:rPr>
          <w:rFonts w:ascii="Traditional Arabic" w:hAnsi="Traditional Arabic" w:cs="Traditional Arabic"/>
          <w:b/>
          <w:bCs/>
          <w:color w:val="000000" w:themeColor="text1"/>
          <w:sz w:val="20"/>
          <w:szCs w:val="20"/>
          <w:rtl/>
        </w:rPr>
        <w:t xml:space="preserve"> لا يلزمه السؤال لأن الأصل الطهارة والشك مُطَّرَحْ  ولأنه لو كان واجباً لجاء الأمر به لأنه مما </w:t>
      </w:r>
      <w:r w:rsidR="00471F34" w:rsidRPr="008F27C9">
        <w:rPr>
          <w:rFonts w:ascii="Traditional Arabic" w:hAnsi="Traditional Arabic" w:cs="Traditional Arabic"/>
          <w:b/>
          <w:bCs/>
          <w:color w:val="000000" w:themeColor="text1"/>
          <w:sz w:val="20"/>
          <w:szCs w:val="20"/>
          <w:rtl/>
        </w:rPr>
        <w:t>كان يوجد في زمن النبوة فسكوت الشارع عنه دليل عدم الوجوب .</w:t>
      </w:r>
    </w:p>
    <w:p w:rsidR="008B7E77" w:rsidRPr="008F27C9" w:rsidRDefault="008B7E77" w:rsidP="00B752D2">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وقال الحنابلة في رواية / يلزمه السؤال عن الطهارة كما يلزمه السؤال عن القبلة لأنها جميعاً من شروط الصلاة  .</w:t>
      </w:r>
    </w:p>
    <w:p w:rsidR="008518D4" w:rsidRPr="008F27C9" w:rsidRDefault="008B7E77" w:rsidP="00E4610F">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وقول الجمهور أرجح لقوة أدلتهم وأما قياسها على القبلة فقياسٌ مع الفارق فإن الماء موجود عنده يراه بعينه والأصل فيه </w:t>
      </w:r>
      <w:proofErr w:type="spellStart"/>
      <w:r w:rsidRPr="008F27C9">
        <w:rPr>
          <w:rFonts w:ascii="Traditional Arabic" w:hAnsi="Traditional Arabic" w:cs="Traditional Arabic"/>
          <w:b/>
          <w:bCs/>
          <w:color w:val="000000" w:themeColor="text1"/>
          <w:sz w:val="20"/>
          <w:szCs w:val="20"/>
          <w:rtl/>
        </w:rPr>
        <w:t>الطهورية</w:t>
      </w:r>
      <w:proofErr w:type="spellEnd"/>
      <w:r w:rsidRPr="008F27C9">
        <w:rPr>
          <w:rFonts w:ascii="Traditional Arabic" w:hAnsi="Traditional Arabic" w:cs="Traditional Arabic"/>
          <w:b/>
          <w:bCs/>
          <w:color w:val="000000" w:themeColor="text1"/>
          <w:sz w:val="20"/>
          <w:szCs w:val="20"/>
          <w:rtl/>
        </w:rPr>
        <w:t xml:space="preserve"> </w:t>
      </w:r>
      <w:r w:rsidR="008518D4" w:rsidRPr="008F27C9">
        <w:rPr>
          <w:rFonts w:ascii="Traditional Arabic" w:hAnsi="Traditional Arabic" w:cs="Traditional Arabic"/>
          <w:b/>
          <w:bCs/>
          <w:color w:val="000000" w:themeColor="text1"/>
          <w:sz w:val="20"/>
          <w:szCs w:val="20"/>
          <w:rtl/>
        </w:rPr>
        <w:t xml:space="preserve">والنجاسة مشكوك فيها فلا يلزمه السؤال عن المشكوك فيه </w:t>
      </w:r>
      <w:r w:rsidRPr="008F27C9">
        <w:rPr>
          <w:rFonts w:ascii="Traditional Arabic" w:hAnsi="Traditional Arabic" w:cs="Traditional Arabic"/>
          <w:b/>
          <w:bCs/>
          <w:color w:val="000000" w:themeColor="text1"/>
          <w:sz w:val="20"/>
          <w:szCs w:val="20"/>
          <w:rtl/>
        </w:rPr>
        <w:t xml:space="preserve"> ، وأما القبلة فلا </w:t>
      </w:r>
      <w:r w:rsidR="008518D4" w:rsidRPr="008F27C9">
        <w:rPr>
          <w:rFonts w:ascii="Traditional Arabic" w:hAnsi="Traditional Arabic" w:cs="Traditional Arabic"/>
          <w:b/>
          <w:bCs/>
          <w:color w:val="000000" w:themeColor="text1"/>
          <w:sz w:val="20"/>
          <w:szCs w:val="20"/>
          <w:rtl/>
        </w:rPr>
        <w:t xml:space="preserve">يراها ولا </w:t>
      </w:r>
      <w:r w:rsidRPr="008F27C9">
        <w:rPr>
          <w:rFonts w:ascii="Traditional Arabic" w:hAnsi="Traditional Arabic" w:cs="Traditional Arabic"/>
          <w:b/>
          <w:bCs/>
          <w:color w:val="000000" w:themeColor="text1"/>
          <w:sz w:val="20"/>
          <w:szCs w:val="20"/>
          <w:rtl/>
        </w:rPr>
        <w:t xml:space="preserve">يعلم اتجاهها والأصل وجوب التوجه إليها </w:t>
      </w:r>
      <w:r w:rsidR="008518D4" w:rsidRPr="008F27C9">
        <w:rPr>
          <w:rFonts w:ascii="Traditional Arabic" w:hAnsi="Traditional Arabic" w:cs="Traditional Arabic"/>
          <w:b/>
          <w:bCs/>
          <w:color w:val="000000" w:themeColor="text1"/>
          <w:sz w:val="20"/>
          <w:szCs w:val="20"/>
          <w:rtl/>
        </w:rPr>
        <w:t xml:space="preserve">فوجب السؤال </w:t>
      </w:r>
      <w:r w:rsidR="00E4610F" w:rsidRPr="008F27C9">
        <w:rPr>
          <w:rFonts w:ascii="Traditional Arabic" w:hAnsi="Traditional Arabic" w:cs="Traditional Arabic" w:hint="cs"/>
          <w:b/>
          <w:bCs/>
          <w:color w:val="000000" w:themeColor="text1"/>
          <w:sz w:val="20"/>
          <w:szCs w:val="20"/>
          <w:rtl/>
        </w:rPr>
        <w:t>عنها.</w:t>
      </w:r>
    </w:p>
    <w:p w:rsidR="008B7E77" w:rsidRPr="008F27C9" w:rsidRDefault="008518D4" w:rsidP="008518D4">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 </w:t>
      </w:r>
    </w:p>
    <w:p w:rsidR="008518D4" w:rsidRPr="008F27C9" w:rsidRDefault="00E4610F" w:rsidP="008518D4">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hint="cs"/>
          <w:b/>
          <w:bCs/>
          <w:color w:val="000000" w:themeColor="text1"/>
          <w:sz w:val="20"/>
          <w:szCs w:val="20"/>
          <w:rtl/>
        </w:rPr>
        <w:t xml:space="preserve">تنبيه : </w:t>
      </w:r>
      <w:r w:rsidR="008518D4" w:rsidRPr="008F27C9">
        <w:rPr>
          <w:rFonts w:ascii="Traditional Arabic" w:hAnsi="Traditional Arabic" w:cs="Traditional Arabic"/>
          <w:b/>
          <w:bCs/>
          <w:color w:val="000000" w:themeColor="text1"/>
          <w:sz w:val="20"/>
          <w:szCs w:val="20"/>
          <w:rtl/>
        </w:rPr>
        <w:t>يلزم من علم نجاسة الماء أن يخبر من رآه يتطهر منه لأنه رأى ما يعلمه منكراً فوجب عليه إنكاره وإن كان في حق الطرف الآخر جائزاً ، كمن رأى صائماً يفطر ناسياً فإنه يجب عليه إخباره من باب إنكار المنكر ، وإن كان الصائم معذوراً بنسيانه .</w:t>
      </w:r>
    </w:p>
    <w:p w:rsidR="008518D4" w:rsidRPr="008F27C9" w:rsidRDefault="008518D4" w:rsidP="008518D4">
      <w:pPr>
        <w:jc w:val="both"/>
        <w:rPr>
          <w:rFonts w:ascii="Traditional Arabic" w:hAnsi="Traditional Arabic" w:cs="Traditional Arabic"/>
          <w:b/>
          <w:bCs/>
          <w:color w:val="000000" w:themeColor="text1"/>
          <w:sz w:val="20"/>
          <w:szCs w:val="20"/>
          <w:rtl/>
        </w:rPr>
      </w:pPr>
    </w:p>
    <w:p w:rsidR="00C316E7" w:rsidRPr="008F27C9" w:rsidRDefault="00C316E7" w:rsidP="00C45268">
      <w:pPr>
        <w:pStyle w:val="1"/>
        <w:jc w:val="center"/>
        <w:rPr>
          <w:rFonts w:cs="Traditional Arabic"/>
          <w:color w:val="000000" w:themeColor="text1"/>
          <w:sz w:val="20"/>
          <w:szCs w:val="20"/>
          <w:u w:val="single"/>
          <w:rtl/>
        </w:rPr>
      </w:pPr>
      <w:bookmarkStart w:id="19" w:name="_Toc476443988"/>
      <w:r w:rsidRPr="008F27C9">
        <w:rPr>
          <w:rFonts w:cs="Traditional Arabic"/>
          <w:color w:val="000000" w:themeColor="text1"/>
          <w:sz w:val="20"/>
          <w:szCs w:val="20"/>
          <w:u w:val="single"/>
          <w:rtl/>
        </w:rPr>
        <w:lastRenderedPageBreak/>
        <w:t>حكم ما إذا أخبره شخص عن نجاسة الماء</w:t>
      </w:r>
      <w:bookmarkEnd w:id="19"/>
    </w:p>
    <w:p w:rsidR="00C316E7" w:rsidRPr="008F27C9" w:rsidRDefault="00C316E7" w:rsidP="00C316E7">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أتفق الفقهاء على أنه إن أخبره ثقة أو غير ثقة عن طهارة ماء كان قد شك في نجاست</w:t>
      </w:r>
      <w:r w:rsidR="00E63597" w:rsidRPr="008F27C9">
        <w:rPr>
          <w:rFonts w:ascii="Traditional Arabic" w:hAnsi="Traditional Arabic" w:cs="Traditional Arabic"/>
          <w:b/>
          <w:bCs/>
          <w:color w:val="000000" w:themeColor="text1"/>
          <w:sz w:val="20"/>
          <w:szCs w:val="20"/>
          <w:rtl/>
        </w:rPr>
        <w:t>ه فيلزمه قبول قوله لأن الأصل طها</w:t>
      </w:r>
      <w:r w:rsidRPr="008F27C9">
        <w:rPr>
          <w:rFonts w:ascii="Traditional Arabic" w:hAnsi="Traditional Arabic" w:cs="Traditional Arabic"/>
          <w:b/>
          <w:bCs/>
          <w:color w:val="000000" w:themeColor="text1"/>
          <w:sz w:val="20"/>
          <w:szCs w:val="20"/>
          <w:rtl/>
        </w:rPr>
        <w:t>رة الماء وهذه القرينة زادت هذا الأصل قوة فوجب العمل بها .</w:t>
      </w:r>
    </w:p>
    <w:p w:rsidR="00733502" w:rsidRPr="008F27C9" w:rsidRDefault="00C316E7" w:rsidP="00586058">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وإن أخبره غير ثقةٍ ككافرٍ وفاسق ومجنون وصبيٍ غير مميز عن نجاسة الماء لم يلزمه قبول قولهم</w:t>
      </w:r>
      <w:r w:rsidR="00010233" w:rsidRPr="008F27C9">
        <w:rPr>
          <w:rFonts w:ascii="Traditional Arabic" w:hAnsi="Traditional Arabic" w:cs="Traditional Arabic"/>
          <w:b/>
          <w:bCs/>
          <w:color w:val="000000" w:themeColor="text1"/>
          <w:sz w:val="20"/>
          <w:szCs w:val="20"/>
          <w:rtl/>
        </w:rPr>
        <w:t xml:space="preserve"> اتفاقاً</w:t>
      </w:r>
      <w:r w:rsidR="00733502" w:rsidRPr="008F27C9">
        <w:rPr>
          <w:rFonts w:ascii="Traditional Arabic" w:hAnsi="Traditional Arabic" w:cs="Traditional Arabic"/>
          <w:b/>
          <w:bCs/>
          <w:color w:val="000000" w:themeColor="text1"/>
          <w:sz w:val="20"/>
          <w:szCs w:val="20"/>
          <w:rtl/>
        </w:rPr>
        <w:t xml:space="preserve"> إلا أن الحنفية استثنوا الفاسق وألزموا بالتثبت من قوله قبل رده لقوله تعالى </w:t>
      </w:r>
      <w:r w:rsidR="00586058" w:rsidRPr="00586058">
        <w:rPr>
          <w:rFonts w:ascii="QCF_BSML" w:hAnsi="QCF_BSML" w:cs="QCF_BSML"/>
          <w:color w:val="000000"/>
          <w:sz w:val="20"/>
          <w:szCs w:val="20"/>
          <w:rtl/>
        </w:rPr>
        <w:t xml:space="preserve">ﭽ </w:t>
      </w:r>
      <w:r w:rsidR="00586058" w:rsidRPr="00586058">
        <w:rPr>
          <w:rFonts w:ascii="QCF_P516" w:hAnsi="QCF_P516" w:cs="QCF_P516"/>
          <w:color w:val="000000"/>
          <w:sz w:val="20"/>
          <w:szCs w:val="20"/>
          <w:rtl/>
        </w:rPr>
        <w:t xml:space="preserve">ﭟ  ﭠ  ﭡ  ﭢ     ﭣ  ﭤ  ﭥ  </w:t>
      </w:r>
      <w:bookmarkStart w:id="20" w:name="_GoBack"/>
      <w:bookmarkEnd w:id="20"/>
      <w:r w:rsidR="00586058" w:rsidRPr="00586058">
        <w:rPr>
          <w:rFonts w:ascii="QCF_P516" w:hAnsi="QCF_P516" w:cs="QCF_P516"/>
          <w:color w:val="000000"/>
          <w:sz w:val="20"/>
          <w:szCs w:val="20"/>
          <w:rtl/>
        </w:rPr>
        <w:t xml:space="preserve">ﭦ   </w:t>
      </w:r>
      <w:r w:rsidR="00586058" w:rsidRPr="00586058">
        <w:rPr>
          <w:rFonts w:ascii="QCF_BSML" w:hAnsi="QCF_BSML" w:cs="QCF_BSML"/>
          <w:color w:val="000000"/>
          <w:sz w:val="20"/>
          <w:szCs w:val="20"/>
          <w:rtl/>
        </w:rPr>
        <w:t>ﭼ</w:t>
      </w:r>
      <w:r w:rsidRPr="00586058">
        <w:rPr>
          <w:rFonts w:ascii="Traditional Arabic" w:hAnsi="Traditional Arabic" w:cs="Traditional Arabic"/>
          <w:b/>
          <w:bCs/>
          <w:color w:val="000000" w:themeColor="text1"/>
          <w:sz w:val="20"/>
          <w:szCs w:val="20"/>
          <w:rtl/>
        </w:rPr>
        <w:t xml:space="preserve"> </w:t>
      </w:r>
      <w:r w:rsidR="00586058" w:rsidRPr="00586058">
        <w:rPr>
          <w:rFonts w:ascii="Traditional Arabic" w:hAnsi="Traditional Arabic" w:cs="Traditional Arabic" w:hint="cs"/>
          <w:color w:val="000000" w:themeColor="text1"/>
          <w:sz w:val="16"/>
          <w:szCs w:val="16"/>
          <w:rtl/>
        </w:rPr>
        <w:t xml:space="preserve">(6) سورة الحجرات </w:t>
      </w:r>
      <w:r w:rsidR="00264553" w:rsidRPr="008F27C9">
        <w:rPr>
          <w:rFonts w:ascii="Traditional Arabic" w:hAnsi="Traditional Arabic" w:cs="Traditional Arabic"/>
          <w:b/>
          <w:bCs/>
          <w:color w:val="000000" w:themeColor="text1"/>
          <w:sz w:val="20"/>
          <w:szCs w:val="20"/>
          <w:rtl/>
        </w:rPr>
        <w:t>فإن غلب على ظنه صدقه تيمم ولم يتوضأ به .</w:t>
      </w:r>
      <w:r w:rsidR="007E5F5B" w:rsidRPr="008F27C9">
        <w:rPr>
          <w:rFonts w:ascii="Traditional Arabic" w:hAnsi="Traditional Arabic" w:cs="Traditional Arabic"/>
          <w:b/>
          <w:bCs/>
          <w:color w:val="000000" w:themeColor="text1"/>
          <w:sz w:val="20"/>
          <w:szCs w:val="20"/>
          <w:rtl/>
        </w:rPr>
        <w:t xml:space="preserve"> وقال الشافعية إن أخبر عن فعل نفسه في الماء أخذ بقوله .</w:t>
      </w:r>
    </w:p>
    <w:p w:rsidR="00C316E7" w:rsidRPr="008F27C9" w:rsidRDefault="00C316E7" w:rsidP="00264553">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 xml:space="preserve">وإن أخبره </w:t>
      </w:r>
      <w:r w:rsidR="00264553" w:rsidRPr="008F27C9">
        <w:rPr>
          <w:rFonts w:ascii="Traditional Arabic" w:hAnsi="Traditional Arabic" w:cs="Traditional Arabic"/>
          <w:b/>
          <w:bCs/>
          <w:color w:val="000000" w:themeColor="text1"/>
          <w:sz w:val="20"/>
          <w:szCs w:val="20"/>
          <w:rtl/>
        </w:rPr>
        <w:t>ثقة عدل</w:t>
      </w:r>
      <w:r w:rsidRPr="008F27C9">
        <w:rPr>
          <w:rFonts w:ascii="Traditional Arabic" w:hAnsi="Traditional Arabic" w:cs="Traditional Arabic"/>
          <w:b/>
          <w:bCs/>
          <w:color w:val="000000" w:themeColor="text1"/>
          <w:sz w:val="20"/>
          <w:szCs w:val="20"/>
          <w:rtl/>
        </w:rPr>
        <w:t xml:space="preserve"> </w:t>
      </w:r>
      <w:r w:rsidR="008A4367" w:rsidRPr="008F27C9">
        <w:rPr>
          <w:rFonts w:ascii="Traditional Arabic" w:hAnsi="Traditional Arabic" w:cs="Traditional Arabic" w:hint="cs"/>
          <w:b/>
          <w:bCs/>
          <w:color w:val="000000" w:themeColor="text1"/>
          <w:sz w:val="20"/>
          <w:szCs w:val="20"/>
          <w:rtl/>
        </w:rPr>
        <w:t xml:space="preserve">عن نجاسة ماء </w:t>
      </w:r>
      <w:r w:rsidRPr="008F27C9">
        <w:rPr>
          <w:rFonts w:ascii="Traditional Arabic" w:hAnsi="Traditional Arabic" w:cs="Traditional Arabic"/>
          <w:b/>
          <w:bCs/>
          <w:color w:val="000000" w:themeColor="text1"/>
          <w:sz w:val="20"/>
          <w:szCs w:val="20"/>
          <w:rtl/>
        </w:rPr>
        <w:t xml:space="preserve">فإن بيَّن سبب النجاسة وجب الأخذ بقوله اتفاقاً ، وإن لم يبين سبب النجاسة فاختلف أهل العلم فقال </w:t>
      </w:r>
      <w:r w:rsidR="00010233" w:rsidRPr="008F27C9">
        <w:rPr>
          <w:rFonts w:ascii="Traditional Arabic" w:hAnsi="Traditional Arabic" w:cs="Traditional Arabic"/>
          <w:b/>
          <w:bCs/>
          <w:color w:val="000000" w:themeColor="text1"/>
          <w:sz w:val="20"/>
          <w:szCs w:val="20"/>
          <w:rtl/>
        </w:rPr>
        <w:t>المالكية و</w:t>
      </w:r>
      <w:r w:rsidRPr="008F27C9">
        <w:rPr>
          <w:rFonts w:ascii="Traditional Arabic" w:hAnsi="Traditional Arabic" w:cs="Traditional Arabic"/>
          <w:b/>
          <w:bCs/>
          <w:color w:val="000000" w:themeColor="text1"/>
          <w:sz w:val="20"/>
          <w:szCs w:val="20"/>
          <w:rtl/>
        </w:rPr>
        <w:t xml:space="preserve">الحنابلة في رواية يجب قبول قوله </w:t>
      </w:r>
      <w:r w:rsidR="00010233" w:rsidRPr="008F27C9">
        <w:rPr>
          <w:rFonts w:ascii="Traditional Arabic" w:hAnsi="Traditional Arabic" w:cs="Traditional Arabic"/>
          <w:b/>
          <w:bCs/>
          <w:color w:val="000000" w:themeColor="text1"/>
          <w:sz w:val="20"/>
          <w:szCs w:val="20"/>
          <w:rtl/>
        </w:rPr>
        <w:t xml:space="preserve">إن كان عالماً بما ينجس الماء ، وقال الحنفية والشافعية والحنابلة في المشهور لا يجب قبول قوله لاحتمال اعتقاده نجاسة الماء بسببٍ لا </w:t>
      </w:r>
      <w:proofErr w:type="spellStart"/>
      <w:r w:rsidR="00010233" w:rsidRPr="008F27C9">
        <w:rPr>
          <w:rFonts w:ascii="Traditional Arabic" w:hAnsi="Traditional Arabic" w:cs="Traditional Arabic"/>
          <w:b/>
          <w:bCs/>
          <w:color w:val="000000" w:themeColor="text1"/>
          <w:sz w:val="20"/>
          <w:szCs w:val="20"/>
          <w:rtl/>
        </w:rPr>
        <w:t>يعتقده</w:t>
      </w:r>
      <w:proofErr w:type="spellEnd"/>
      <w:r w:rsidR="00010233" w:rsidRPr="008F27C9">
        <w:rPr>
          <w:rFonts w:ascii="Traditional Arabic" w:hAnsi="Traditional Arabic" w:cs="Traditional Arabic"/>
          <w:b/>
          <w:bCs/>
          <w:color w:val="000000" w:themeColor="text1"/>
          <w:sz w:val="20"/>
          <w:szCs w:val="20"/>
          <w:rtl/>
        </w:rPr>
        <w:t xml:space="preserve"> المخبر </w:t>
      </w:r>
      <w:r w:rsidR="00733502" w:rsidRPr="008F27C9">
        <w:rPr>
          <w:rFonts w:ascii="Traditional Arabic" w:hAnsi="Traditional Arabic" w:cs="Traditional Arabic"/>
          <w:b/>
          <w:bCs/>
          <w:color w:val="000000" w:themeColor="text1"/>
          <w:sz w:val="20"/>
          <w:szCs w:val="20"/>
          <w:rtl/>
        </w:rPr>
        <w:t xml:space="preserve">كالحنفي يرى نجاسة الماء الكثير بلا تغير </w:t>
      </w:r>
      <w:r w:rsidR="00EC0AA2" w:rsidRPr="008F27C9">
        <w:rPr>
          <w:rFonts w:ascii="Traditional Arabic" w:hAnsi="Traditional Arabic" w:cs="Traditional Arabic"/>
          <w:b/>
          <w:bCs/>
          <w:color w:val="000000" w:themeColor="text1"/>
          <w:sz w:val="20"/>
          <w:szCs w:val="20"/>
          <w:rtl/>
        </w:rPr>
        <w:t xml:space="preserve">، </w:t>
      </w:r>
      <w:r w:rsidR="00733502" w:rsidRPr="008F27C9">
        <w:rPr>
          <w:rFonts w:ascii="Traditional Arabic" w:hAnsi="Traditional Arabic" w:cs="Traditional Arabic"/>
          <w:b/>
          <w:bCs/>
          <w:color w:val="000000" w:themeColor="text1"/>
          <w:sz w:val="20"/>
          <w:szCs w:val="20"/>
          <w:rtl/>
        </w:rPr>
        <w:t xml:space="preserve">والشافعي يرى نجاسة القليل بما لا نفس له سائلة </w:t>
      </w:r>
      <w:r w:rsidR="00EC0AA2" w:rsidRPr="008F27C9">
        <w:rPr>
          <w:rFonts w:ascii="Traditional Arabic" w:hAnsi="Traditional Arabic" w:cs="Traditional Arabic"/>
          <w:b/>
          <w:bCs/>
          <w:color w:val="000000" w:themeColor="text1"/>
          <w:sz w:val="20"/>
          <w:szCs w:val="20"/>
          <w:rtl/>
        </w:rPr>
        <w:t xml:space="preserve">، </w:t>
      </w:r>
      <w:r w:rsidR="00733502" w:rsidRPr="008F27C9">
        <w:rPr>
          <w:rFonts w:ascii="Traditional Arabic" w:hAnsi="Traditional Arabic" w:cs="Traditional Arabic"/>
          <w:b/>
          <w:bCs/>
          <w:color w:val="000000" w:themeColor="text1"/>
          <w:sz w:val="20"/>
          <w:szCs w:val="20"/>
          <w:rtl/>
        </w:rPr>
        <w:t xml:space="preserve">والموسوس يعتقد نجاسته بما لا ينجسه </w:t>
      </w:r>
      <w:r w:rsidR="00EC0AA2" w:rsidRPr="008F27C9">
        <w:rPr>
          <w:rFonts w:ascii="Traditional Arabic" w:hAnsi="Traditional Arabic" w:cs="Traditional Arabic"/>
          <w:b/>
          <w:bCs/>
          <w:color w:val="000000" w:themeColor="text1"/>
          <w:sz w:val="20"/>
          <w:szCs w:val="20"/>
          <w:rtl/>
        </w:rPr>
        <w:t xml:space="preserve">، </w:t>
      </w:r>
      <w:r w:rsidR="00733502" w:rsidRPr="008F27C9">
        <w:rPr>
          <w:rFonts w:ascii="Traditional Arabic" w:hAnsi="Traditional Arabic" w:cs="Traditional Arabic"/>
          <w:b/>
          <w:bCs/>
          <w:color w:val="000000" w:themeColor="text1"/>
          <w:sz w:val="20"/>
          <w:szCs w:val="20"/>
          <w:rtl/>
        </w:rPr>
        <w:t>وهكذا فلا يمكن قبول قوله مع الشك لأن الأصل في الماء الطهارة ولا يزول هذا الأصل بالشك . وهذا هو الراجح .</w:t>
      </w:r>
    </w:p>
    <w:p w:rsidR="00264553" w:rsidRPr="008F27C9" w:rsidRDefault="00264553" w:rsidP="007E5F5B">
      <w:pPr>
        <w:jc w:val="both"/>
        <w:rPr>
          <w:rFonts w:ascii="Traditional Arabic" w:hAnsi="Traditional Arabic" w:cs="Traditional Arabic"/>
          <w:b/>
          <w:bCs/>
          <w:color w:val="000000" w:themeColor="text1"/>
          <w:sz w:val="20"/>
          <w:szCs w:val="20"/>
          <w:rtl/>
        </w:rPr>
      </w:pPr>
      <w:r w:rsidRPr="008F27C9">
        <w:rPr>
          <w:rFonts w:ascii="Traditional Arabic" w:hAnsi="Traditional Arabic" w:cs="Traditional Arabic"/>
          <w:b/>
          <w:bCs/>
          <w:color w:val="000000" w:themeColor="text1"/>
          <w:sz w:val="20"/>
          <w:szCs w:val="20"/>
          <w:rtl/>
        </w:rPr>
        <w:t>وأما الصبي المميز فلا يجب قبول قوله</w:t>
      </w:r>
      <w:r w:rsidR="007E5F5B" w:rsidRPr="008F27C9">
        <w:rPr>
          <w:rFonts w:ascii="Traditional Arabic" w:hAnsi="Traditional Arabic" w:cs="Traditional Arabic"/>
          <w:b/>
          <w:bCs/>
          <w:color w:val="000000" w:themeColor="text1"/>
          <w:sz w:val="20"/>
          <w:szCs w:val="20"/>
          <w:rtl/>
        </w:rPr>
        <w:t xml:space="preserve"> ولو بيَّن سبب النجاسة</w:t>
      </w:r>
      <w:r w:rsidRPr="008F27C9">
        <w:rPr>
          <w:rFonts w:ascii="Traditional Arabic" w:hAnsi="Traditional Arabic" w:cs="Traditional Arabic"/>
          <w:b/>
          <w:bCs/>
          <w:color w:val="000000" w:themeColor="text1"/>
          <w:sz w:val="20"/>
          <w:szCs w:val="20"/>
          <w:rtl/>
        </w:rPr>
        <w:t xml:space="preserve"> لاشتراط العدالة </w:t>
      </w:r>
      <w:r w:rsidR="007E5F5B" w:rsidRPr="008F27C9">
        <w:rPr>
          <w:rFonts w:ascii="Traditional Arabic" w:hAnsi="Traditional Arabic" w:cs="Traditional Arabic"/>
          <w:b/>
          <w:bCs/>
          <w:color w:val="000000" w:themeColor="text1"/>
          <w:sz w:val="20"/>
          <w:szCs w:val="20"/>
          <w:rtl/>
        </w:rPr>
        <w:t xml:space="preserve">في المخبر وهي </w:t>
      </w:r>
      <w:proofErr w:type="spellStart"/>
      <w:r w:rsidR="007E5F5B" w:rsidRPr="008F27C9">
        <w:rPr>
          <w:rFonts w:ascii="Traditional Arabic" w:hAnsi="Traditional Arabic" w:cs="Traditional Arabic"/>
          <w:b/>
          <w:bCs/>
          <w:color w:val="000000" w:themeColor="text1"/>
          <w:sz w:val="20"/>
          <w:szCs w:val="20"/>
          <w:rtl/>
        </w:rPr>
        <w:t>منتفية</w:t>
      </w:r>
      <w:proofErr w:type="spellEnd"/>
      <w:r w:rsidR="007E5F5B" w:rsidRPr="008F27C9">
        <w:rPr>
          <w:rFonts w:ascii="Traditional Arabic" w:hAnsi="Traditional Arabic" w:cs="Traditional Arabic"/>
          <w:b/>
          <w:bCs/>
          <w:color w:val="000000" w:themeColor="text1"/>
          <w:sz w:val="20"/>
          <w:szCs w:val="20"/>
          <w:rtl/>
        </w:rPr>
        <w:t xml:space="preserve"> عنه لصغر سنه وهو قول الجمهور ، وقال الشافعية في وجه : بل يجب لأنها تصح إمامته على الصحيح فما دام قد أؤتمن على الصلاة التي هي أحد أركان الدين فمن باب أولى أن يؤتمن على الإخبار عن طهارة ماءٍ أو نجاسته . وهذا هو الراجح .</w:t>
      </w:r>
    </w:p>
    <w:p w:rsidR="0039385F" w:rsidRPr="008F27C9" w:rsidRDefault="008F27C9" w:rsidP="004A5DE7">
      <w:pPr>
        <w:jc w:val="both"/>
        <w:rPr>
          <w:rFonts w:ascii="Traditional Arabic" w:hAnsi="Traditional Arabic" w:cs="Traditional Arabic"/>
          <w:b/>
          <w:bCs/>
          <w:color w:val="000000" w:themeColor="text1"/>
          <w:sz w:val="20"/>
          <w:szCs w:val="20"/>
          <w:rtl/>
        </w:rPr>
      </w:pPr>
      <w:r>
        <w:rPr>
          <w:rFonts w:ascii="Traditional Arabic" w:hAnsi="Traditional Arabic" w:cs="Traditional Arabic" w:hint="cs"/>
          <w:b/>
          <w:bCs/>
          <w:color w:val="000000" w:themeColor="text1"/>
          <w:sz w:val="20"/>
          <w:szCs w:val="20"/>
          <w:rtl/>
        </w:rPr>
        <w:t>والحمد لله أولاً وآخراً . تم</w:t>
      </w:r>
      <w:r w:rsidR="0039385F" w:rsidRPr="008F27C9">
        <w:rPr>
          <w:rFonts w:ascii="Traditional Arabic" w:hAnsi="Traditional Arabic" w:cs="Traditional Arabic" w:hint="cs"/>
          <w:b/>
          <w:bCs/>
          <w:color w:val="000000" w:themeColor="text1"/>
          <w:sz w:val="20"/>
          <w:szCs w:val="20"/>
          <w:rtl/>
        </w:rPr>
        <w:t xml:space="preserve"> </w:t>
      </w:r>
      <w:r>
        <w:rPr>
          <w:rFonts w:ascii="Traditional Arabic" w:hAnsi="Traditional Arabic" w:cs="Traditional Arabic" w:hint="cs"/>
          <w:b/>
          <w:bCs/>
          <w:color w:val="000000" w:themeColor="text1"/>
          <w:sz w:val="20"/>
          <w:szCs w:val="20"/>
          <w:rtl/>
        </w:rPr>
        <w:t>الفراغ منه</w:t>
      </w:r>
      <w:r w:rsidR="0039385F" w:rsidRPr="008F27C9">
        <w:rPr>
          <w:rFonts w:ascii="Traditional Arabic" w:hAnsi="Traditional Arabic" w:cs="Traditional Arabic" w:hint="cs"/>
          <w:b/>
          <w:bCs/>
          <w:color w:val="000000" w:themeColor="text1"/>
          <w:sz w:val="20"/>
          <w:szCs w:val="20"/>
          <w:rtl/>
        </w:rPr>
        <w:t xml:space="preserve"> بتاريخ ( </w:t>
      </w:r>
      <w:r w:rsidR="004A5DE7">
        <w:rPr>
          <w:rFonts w:ascii="Traditional Arabic" w:hAnsi="Traditional Arabic" w:cs="Traditional Arabic" w:hint="cs"/>
          <w:b/>
          <w:bCs/>
          <w:color w:val="000000" w:themeColor="text1"/>
          <w:sz w:val="20"/>
          <w:szCs w:val="20"/>
          <w:rtl/>
        </w:rPr>
        <w:t>9</w:t>
      </w:r>
      <w:r w:rsidR="0039385F" w:rsidRPr="008F27C9">
        <w:rPr>
          <w:rFonts w:ascii="Traditional Arabic" w:hAnsi="Traditional Arabic" w:cs="Traditional Arabic" w:hint="cs"/>
          <w:b/>
          <w:bCs/>
          <w:color w:val="000000" w:themeColor="text1"/>
          <w:sz w:val="20"/>
          <w:szCs w:val="20"/>
          <w:rtl/>
        </w:rPr>
        <w:t xml:space="preserve"> / </w:t>
      </w:r>
      <w:r w:rsidR="008A4367" w:rsidRPr="008F27C9">
        <w:rPr>
          <w:rFonts w:ascii="Traditional Arabic" w:hAnsi="Traditional Arabic" w:cs="Traditional Arabic" w:hint="cs"/>
          <w:b/>
          <w:bCs/>
          <w:color w:val="000000" w:themeColor="text1"/>
          <w:sz w:val="20"/>
          <w:szCs w:val="20"/>
          <w:rtl/>
        </w:rPr>
        <w:t>6</w:t>
      </w:r>
      <w:r w:rsidR="0039385F" w:rsidRPr="008F27C9">
        <w:rPr>
          <w:rFonts w:ascii="Traditional Arabic" w:hAnsi="Traditional Arabic" w:cs="Traditional Arabic" w:hint="cs"/>
          <w:b/>
          <w:bCs/>
          <w:color w:val="000000" w:themeColor="text1"/>
          <w:sz w:val="20"/>
          <w:szCs w:val="20"/>
          <w:rtl/>
        </w:rPr>
        <w:t xml:space="preserve"> / 143</w:t>
      </w:r>
      <w:r w:rsidR="008A4367" w:rsidRPr="008F27C9">
        <w:rPr>
          <w:rFonts w:ascii="Traditional Arabic" w:hAnsi="Traditional Arabic" w:cs="Traditional Arabic" w:hint="cs"/>
          <w:b/>
          <w:bCs/>
          <w:color w:val="000000" w:themeColor="text1"/>
          <w:sz w:val="20"/>
          <w:szCs w:val="20"/>
          <w:rtl/>
        </w:rPr>
        <w:t>8</w:t>
      </w:r>
      <w:r w:rsidR="0039385F" w:rsidRPr="008F27C9">
        <w:rPr>
          <w:rFonts w:ascii="Traditional Arabic" w:hAnsi="Traditional Arabic" w:cs="Traditional Arabic" w:hint="cs"/>
          <w:b/>
          <w:bCs/>
          <w:color w:val="000000" w:themeColor="text1"/>
          <w:sz w:val="20"/>
          <w:szCs w:val="20"/>
          <w:rtl/>
        </w:rPr>
        <w:t>ه</w:t>
      </w:r>
      <w:r w:rsidR="008A4367" w:rsidRPr="008F27C9">
        <w:rPr>
          <w:rFonts w:ascii="Traditional Arabic" w:hAnsi="Traditional Arabic" w:cs="Traditional Arabic" w:hint="cs"/>
          <w:b/>
          <w:bCs/>
          <w:color w:val="000000" w:themeColor="text1"/>
          <w:sz w:val="20"/>
          <w:szCs w:val="20"/>
          <w:rtl/>
        </w:rPr>
        <w:t>ـ</w:t>
      </w:r>
      <w:r w:rsidR="0039385F" w:rsidRPr="008F27C9">
        <w:rPr>
          <w:rFonts w:ascii="Traditional Arabic" w:hAnsi="Traditional Arabic" w:cs="Traditional Arabic" w:hint="cs"/>
          <w:b/>
          <w:bCs/>
          <w:color w:val="000000" w:themeColor="text1"/>
          <w:sz w:val="20"/>
          <w:szCs w:val="20"/>
          <w:rtl/>
        </w:rPr>
        <w:t xml:space="preserve"> )</w:t>
      </w:r>
    </w:p>
    <w:sdt>
      <w:sdtPr>
        <w:rPr>
          <w:rFonts w:asciiTheme="minorHAnsi" w:eastAsiaTheme="minorHAnsi" w:hAnsiTheme="minorHAnsi" w:cstheme="minorBidi"/>
          <w:b w:val="0"/>
          <w:bCs w:val="0"/>
          <w:color w:val="000000" w:themeColor="text1"/>
          <w:sz w:val="22"/>
          <w:szCs w:val="22"/>
          <w:lang w:val="ar-SA"/>
        </w:rPr>
        <w:id w:val="370427300"/>
        <w:docPartObj>
          <w:docPartGallery w:val="Table of Contents"/>
          <w:docPartUnique/>
        </w:docPartObj>
      </w:sdtPr>
      <w:sdtEndPr>
        <w:rPr>
          <w:lang w:val="en-US"/>
        </w:rPr>
      </w:sdtEndPr>
      <w:sdtContent>
        <w:p w:rsidR="00C45268" w:rsidRPr="008F27C9" w:rsidRDefault="00C45268" w:rsidP="00297184">
          <w:pPr>
            <w:pStyle w:val="a8"/>
            <w:jc w:val="center"/>
            <w:rPr>
              <w:rFonts w:cs="Traditional Arabic"/>
              <w:color w:val="000000" w:themeColor="text1"/>
              <w:sz w:val="24"/>
              <w:szCs w:val="24"/>
            </w:rPr>
          </w:pPr>
          <w:r w:rsidRPr="008F27C9">
            <w:rPr>
              <w:rFonts w:cs="Traditional Arabic"/>
              <w:color w:val="000000" w:themeColor="text1"/>
              <w:sz w:val="24"/>
              <w:szCs w:val="24"/>
              <w:lang w:val="ar-SA"/>
            </w:rPr>
            <w:t>المحتويات</w:t>
          </w:r>
        </w:p>
        <w:p w:rsidR="00297184" w:rsidRPr="008F27C9" w:rsidRDefault="00C45268">
          <w:pPr>
            <w:pStyle w:val="10"/>
            <w:tabs>
              <w:tab w:val="right" w:leader="dot" w:pos="5092"/>
            </w:tabs>
            <w:rPr>
              <w:rFonts w:eastAsiaTheme="minorEastAsia" w:cs="Traditional Arabic"/>
              <w:noProof/>
              <w:color w:val="000000" w:themeColor="text1"/>
              <w:sz w:val="16"/>
              <w:szCs w:val="16"/>
              <w:rtl/>
            </w:rPr>
          </w:pPr>
          <w:r w:rsidRPr="008F27C9">
            <w:rPr>
              <w:color w:val="000000" w:themeColor="text1"/>
              <w:sz w:val="16"/>
              <w:szCs w:val="16"/>
            </w:rPr>
            <w:fldChar w:fldCharType="begin"/>
          </w:r>
          <w:r w:rsidRPr="008F27C9">
            <w:rPr>
              <w:color w:val="000000" w:themeColor="text1"/>
              <w:sz w:val="16"/>
              <w:szCs w:val="16"/>
            </w:rPr>
            <w:instrText xml:space="preserve"> TOC \o "1-3" \h \z \u </w:instrText>
          </w:r>
          <w:r w:rsidRPr="008F27C9">
            <w:rPr>
              <w:color w:val="000000" w:themeColor="text1"/>
              <w:sz w:val="16"/>
              <w:szCs w:val="16"/>
            </w:rPr>
            <w:fldChar w:fldCharType="separate"/>
          </w:r>
          <w:hyperlink w:anchor="_Toc476443969" w:history="1">
            <w:r w:rsidR="00297184" w:rsidRPr="008F27C9">
              <w:rPr>
                <w:rStyle w:val="Hyperlink"/>
                <w:rFonts w:cs="Traditional Arabic" w:hint="eastAsia"/>
                <w:noProof/>
                <w:color w:val="000000" w:themeColor="text1"/>
                <w:sz w:val="16"/>
                <w:szCs w:val="16"/>
                <w:rtl/>
              </w:rPr>
              <w:t>تعريف</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الطهارة</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والنجاسة</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Toc476443969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2</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70" w:history="1">
            <w:r w:rsidR="00297184" w:rsidRPr="008F27C9">
              <w:rPr>
                <w:rStyle w:val="Hyperlink"/>
                <w:rFonts w:cs="Traditional Arabic" w:hint="eastAsia"/>
                <w:noProof/>
                <w:color w:val="000000" w:themeColor="text1"/>
                <w:sz w:val="16"/>
                <w:szCs w:val="16"/>
                <w:rtl/>
              </w:rPr>
              <w:t>أقسام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المياه</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Toc476443970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3</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71"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الماء</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المستعمل</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في</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رفع</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حدث</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Toc476443971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7</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72"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الماء</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الذي</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غمس</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القائم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من</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النوم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يده</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فيه</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Toc476443972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12</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73"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غسل</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اليد</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خارج</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الإناء</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للقائم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من</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النوم</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Toc476443973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14</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74"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الماء</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المغصوب</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ونحوه</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Toc476443974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15</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75"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الماء</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المتغير</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بمجاورة</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النجاسة</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Toc476443975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16</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76"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الماء</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المتغير</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بمخالطة</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النجاسة</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Toc476443976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17</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77"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الآسار</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Toc476443977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23</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20"/>
            <w:tabs>
              <w:tab w:val="right" w:leader="dot" w:pos="5092"/>
            </w:tabs>
            <w:rPr>
              <w:rFonts w:cs="Traditional Arabic"/>
              <w:noProof/>
              <w:color w:val="000000" w:themeColor="text1"/>
              <w:sz w:val="16"/>
              <w:szCs w:val="16"/>
              <w:rtl/>
            </w:rPr>
          </w:pPr>
          <w:hyperlink w:anchor="_Toc476443978" w:history="1">
            <w:r w:rsidR="00297184" w:rsidRPr="008F27C9">
              <w:rPr>
                <w:rStyle w:val="Hyperlink"/>
                <w:rFonts w:cs="Traditional Arabic" w:hint="eastAsia"/>
                <w:noProof/>
                <w:color w:val="000000" w:themeColor="text1"/>
                <w:sz w:val="16"/>
                <w:szCs w:val="16"/>
                <w:rtl/>
              </w:rPr>
              <w:t>واختلفوا</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في</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سؤر</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الكلب</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والخنزير</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Toc476443978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24</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20"/>
            <w:tabs>
              <w:tab w:val="right" w:leader="dot" w:pos="5092"/>
            </w:tabs>
            <w:rPr>
              <w:rFonts w:cs="Traditional Arabic"/>
              <w:noProof/>
              <w:color w:val="000000" w:themeColor="text1"/>
              <w:sz w:val="16"/>
              <w:szCs w:val="16"/>
              <w:rtl/>
            </w:rPr>
          </w:pPr>
          <w:hyperlink w:anchor="_Toc476443979" w:history="1">
            <w:r w:rsidR="00297184" w:rsidRPr="008F27C9">
              <w:rPr>
                <w:rStyle w:val="Hyperlink"/>
                <w:rFonts w:cs="Traditional Arabic" w:hint="eastAsia"/>
                <w:noProof/>
                <w:color w:val="000000" w:themeColor="text1"/>
                <w:sz w:val="16"/>
                <w:szCs w:val="16"/>
                <w:rtl/>
              </w:rPr>
              <w:t>واختلفوا</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في</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سؤر</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بقية</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السباع</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على</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أقوال</w:t>
            </w:r>
            <w:r w:rsidR="00297184" w:rsidRPr="008F27C9">
              <w:rPr>
                <w:rStyle w:val="Hyperlink"/>
                <w:rFonts w:cs="Traditional Arabic"/>
                <w:noProof/>
                <w:color w:val="000000" w:themeColor="text1"/>
                <w:sz w:val="16"/>
                <w:szCs w:val="16"/>
                <w:rtl/>
              </w:rPr>
              <w:t xml:space="preserve"> :</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Toc476443979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25</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20"/>
            <w:tabs>
              <w:tab w:val="right" w:leader="dot" w:pos="5092"/>
            </w:tabs>
            <w:rPr>
              <w:rFonts w:cs="Traditional Arabic"/>
              <w:noProof/>
              <w:color w:val="000000" w:themeColor="text1"/>
              <w:sz w:val="16"/>
              <w:szCs w:val="16"/>
              <w:rtl/>
            </w:rPr>
          </w:pPr>
          <w:hyperlink w:anchor="_Toc476443980" w:history="1">
            <w:r w:rsidR="00297184" w:rsidRPr="008F27C9">
              <w:rPr>
                <w:rStyle w:val="Hyperlink"/>
                <w:rFonts w:cs="Traditional Arabic" w:hint="eastAsia"/>
                <w:noProof/>
                <w:color w:val="000000" w:themeColor="text1"/>
                <w:sz w:val="16"/>
                <w:szCs w:val="16"/>
                <w:rtl/>
              </w:rPr>
              <w:t>واختلفوا</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في</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سؤر</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البغل</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والحمار</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Toc476443980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27</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20"/>
            <w:tabs>
              <w:tab w:val="right" w:leader="dot" w:pos="5092"/>
            </w:tabs>
            <w:rPr>
              <w:rFonts w:cs="Traditional Arabic"/>
              <w:noProof/>
              <w:color w:val="000000" w:themeColor="text1"/>
              <w:sz w:val="16"/>
              <w:szCs w:val="16"/>
              <w:rtl/>
            </w:rPr>
          </w:pPr>
          <w:hyperlink w:anchor="_Toc476443981" w:history="1">
            <w:r w:rsidR="00297184" w:rsidRPr="008F27C9">
              <w:rPr>
                <w:rStyle w:val="Hyperlink"/>
                <w:rFonts w:cs="Traditional Arabic" w:hint="eastAsia"/>
                <w:noProof/>
                <w:color w:val="000000" w:themeColor="text1"/>
                <w:sz w:val="16"/>
                <w:szCs w:val="16"/>
                <w:rtl/>
              </w:rPr>
              <w:t>واختلفوا</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في</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سؤر</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سواكن</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البيوت</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Toc476443981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28</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82"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تنجس</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الماء</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بالميتة</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Toc476443982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29</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83"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فضل</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المرأة</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Toc476443983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31</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84"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اشتباه</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الماء</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الطهور</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بالنجس</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Toc476443984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34</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85"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اشتباه</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الماء</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الطهور</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بالطاهر</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Toc476443985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36</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86"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اشتباه</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الثياب</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النجسة</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بالطاهرة</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Toc476443986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37</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cs="Traditional Arabic"/>
              <w:noProof/>
              <w:color w:val="000000" w:themeColor="text1"/>
              <w:sz w:val="16"/>
              <w:szCs w:val="16"/>
              <w:rtl/>
            </w:rPr>
          </w:pPr>
          <w:hyperlink w:anchor="_Toc476443987"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الإخبار</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عن</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نجاسة</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الماء</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Toc476443987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38</w:t>
            </w:r>
            <w:r w:rsidR="00297184" w:rsidRPr="008F27C9">
              <w:rPr>
                <w:rFonts w:cs="Traditional Arabic"/>
                <w:noProof/>
                <w:webHidden/>
                <w:color w:val="000000" w:themeColor="text1"/>
                <w:sz w:val="16"/>
                <w:szCs w:val="16"/>
                <w:rtl/>
              </w:rPr>
              <w:fldChar w:fldCharType="end"/>
            </w:r>
          </w:hyperlink>
        </w:p>
        <w:p w:rsidR="00297184" w:rsidRPr="008F27C9" w:rsidRDefault="00AC4BC0">
          <w:pPr>
            <w:pStyle w:val="10"/>
            <w:tabs>
              <w:tab w:val="right" w:leader="dot" w:pos="5092"/>
            </w:tabs>
            <w:rPr>
              <w:rFonts w:eastAsiaTheme="minorEastAsia"/>
              <w:noProof/>
              <w:color w:val="000000" w:themeColor="text1"/>
              <w:sz w:val="16"/>
              <w:szCs w:val="16"/>
              <w:rtl/>
            </w:rPr>
          </w:pPr>
          <w:hyperlink w:anchor="_Toc476443988" w:history="1">
            <w:r w:rsidR="00297184" w:rsidRPr="008F27C9">
              <w:rPr>
                <w:rStyle w:val="Hyperlink"/>
                <w:rFonts w:cs="Traditional Arabic" w:hint="eastAsia"/>
                <w:noProof/>
                <w:color w:val="000000" w:themeColor="text1"/>
                <w:sz w:val="16"/>
                <w:szCs w:val="16"/>
                <w:rtl/>
              </w:rPr>
              <w:t>حكم</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ما</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إذا</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أخبره</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شخص</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عن</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نجاسة</w:t>
            </w:r>
            <w:r w:rsidR="00297184" w:rsidRPr="008F27C9">
              <w:rPr>
                <w:rStyle w:val="Hyperlink"/>
                <w:rFonts w:cs="Traditional Arabic"/>
                <w:noProof/>
                <w:color w:val="000000" w:themeColor="text1"/>
                <w:sz w:val="16"/>
                <w:szCs w:val="16"/>
                <w:rtl/>
              </w:rPr>
              <w:t xml:space="preserve"> </w:t>
            </w:r>
            <w:r w:rsidR="00297184" w:rsidRPr="008F27C9">
              <w:rPr>
                <w:rStyle w:val="Hyperlink"/>
                <w:rFonts w:cs="Traditional Arabic" w:hint="eastAsia"/>
                <w:noProof/>
                <w:color w:val="000000" w:themeColor="text1"/>
                <w:sz w:val="16"/>
                <w:szCs w:val="16"/>
                <w:rtl/>
              </w:rPr>
              <w:t>الماء</w:t>
            </w:r>
            <w:r w:rsidR="00297184" w:rsidRPr="008F27C9">
              <w:rPr>
                <w:rFonts w:cs="Traditional Arabic"/>
                <w:noProof/>
                <w:webHidden/>
                <w:color w:val="000000" w:themeColor="text1"/>
                <w:sz w:val="16"/>
                <w:szCs w:val="16"/>
                <w:rtl/>
              </w:rPr>
              <w:tab/>
            </w:r>
            <w:r w:rsidR="00297184" w:rsidRPr="008F27C9">
              <w:rPr>
                <w:rFonts w:cs="Traditional Arabic"/>
                <w:noProof/>
                <w:webHidden/>
                <w:color w:val="000000" w:themeColor="text1"/>
                <w:sz w:val="16"/>
                <w:szCs w:val="16"/>
                <w:rtl/>
              </w:rPr>
              <w:fldChar w:fldCharType="begin"/>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Pr>
              <w:instrText>PAGEREF</w:instrText>
            </w:r>
            <w:r w:rsidR="00297184" w:rsidRPr="008F27C9">
              <w:rPr>
                <w:rFonts w:cs="Traditional Arabic"/>
                <w:noProof/>
                <w:webHidden/>
                <w:color w:val="000000" w:themeColor="text1"/>
                <w:sz w:val="16"/>
                <w:szCs w:val="16"/>
                <w:rtl/>
              </w:rPr>
              <w:instrText xml:space="preserve"> _</w:instrText>
            </w:r>
            <w:r w:rsidR="00297184" w:rsidRPr="008F27C9">
              <w:rPr>
                <w:rFonts w:cs="Traditional Arabic"/>
                <w:noProof/>
                <w:webHidden/>
                <w:color w:val="000000" w:themeColor="text1"/>
                <w:sz w:val="16"/>
                <w:szCs w:val="16"/>
              </w:rPr>
              <w:instrText>Toc476443988 \h</w:instrText>
            </w:r>
            <w:r w:rsidR="00297184" w:rsidRPr="008F27C9">
              <w:rPr>
                <w:rFonts w:cs="Traditional Arabic"/>
                <w:noProof/>
                <w:webHidden/>
                <w:color w:val="000000" w:themeColor="text1"/>
                <w:sz w:val="16"/>
                <w:szCs w:val="16"/>
                <w:rtl/>
              </w:rPr>
              <w:instrText xml:space="preserve"> </w:instrText>
            </w:r>
            <w:r w:rsidR="00297184" w:rsidRPr="008F27C9">
              <w:rPr>
                <w:rFonts w:cs="Traditional Arabic"/>
                <w:noProof/>
                <w:webHidden/>
                <w:color w:val="000000" w:themeColor="text1"/>
                <w:sz w:val="16"/>
                <w:szCs w:val="16"/>
                <w:rtl/>
              </w:rPr>
            </w:r>
            <w:r w:rsidR="00297184" w:rsidRPr="008F27C9">
              <w:rPr>
                <w:rFonts w:cs="Traditional Arabic"/>
                <w:noProof/>
                <w:webHidden/>
                <w:color w:val="000000" w:themeColor="text1"/>
                <w:sz w:val="16"/>
                <w:szCs w:val="16"/>
                <w:rtl/>
              </w:rPr>
              <w:fldChar w:fldCharType="separate"/>
            </w:r>
            <w:r w:rsidR="00253C8E">
              <w:rPr>
                <w:rFonts w:cs="Traditional Arabic"/>
                <w:noProof/>
                <w:webHidden/>
                <w:color w:val="000000" w:themeColor="text1"/>
                <w:sz w:val="16"/>
                <w:szCs w:val="16"/>
                <w:rtl/>
              </w:rPr>
              <w:t>39</w:t>
            </w:r>
            <w:r w:rsidR="00297184" w:rsidRPr="008F27C9">
              <w:rPr>
                <w:rFonts w:cs="Traditional Arabic"/>
                <w:noProof/>
                <w:webHidden/>
                <w:color w:val="000000" w:themeColor="text1"/>
                <w:sz w:val="16"/>
                <w:szCs w:val="16"/>
                <w:rtl/>
              </w:rPr>
              <w:fldChar w:fldCharType="end"/>
            </w:r>
          </w:hyperlink>
        </w:p>
        <w:p w:rsidR="003A23D3" w:rsidRPr="008F27C9" w:rsidRDefault="00C45268" w:rsidP="00297184">
          <w:pPr>
            <w:rPr>
              <w:color w:val="000000" w:themeColor="text1"/>
            </w:rPr>
          </w:pPr>
          <w:r w:rsidRPr="008F27C9">
            <w:rPr>
              <w:b/>
              <w:bCs/>
              <w:color w:val="000000" w:themeColor="text1"/>
              <w:sz w:val="16"/>
              <w:szCs w:val="16"/>
              <w:lang w:val="ar-SA"/>
            </w:rPr>
            <w:fldChar w:fldCharType="end"/>
          </w:r>
        </w:p>
      </w:sdtContent>
    </w:sdt>
    <w:sectPr w:rsidR="003A23D3" w:rsidRPr="008F27C9" w:rsidSect="00332956">
      <w:footerReference w:type="first" r:id="rId15"/>
      <w:pgSz w:w="6804" w:h="9639" w:code="9"/>
      <w:pgMar w:top="851" w:right="851" w:bottom="568" w:left="851" w:header="567" w:footer="0"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3F4" w:rsidRDefault="004C53F4" w:rsidP="007B55ED">
      <w:pPr>
        <w:spacing w:after="0" w:line="240" w:lineRule="auto"/>
      </w:pPr>
      <w:r>
        <w:separator/>
      </w:r>
    </w:p>
  </w:endnote>
  <w:endnote w:type="continuationSeparator" w:id="0">
    <w:p w:rsidR="004C53F4" w:rsidRDefault="004C53F4" w:rsidP="007B5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324">
    <w:panose1 w:val="02000400000000000000"/>
    <w:charset w:val="00"/>
    <w:family w:val="auto"/>
    <w:pitch w:val="variable"/>
    <w:sig w:usb0="80002003" w:usb1="90000000" w:usb2="00000008" w:usb3="00000000" w:csb0="80000041" w:csb1="00000000"/>
  </w:font>
  <w:font w:name="QCF_P356">
    <w:panose1 w:val="02000400000000000000"/>
    <w:charset w:val="00"/>
    <w:family w:val="auto"/>
    <w:pitch w:val="variable"/>
    <w:sig w:usb0="80002003" w:usb1="90000000" w:usb2="00000008" w:usb3="00000000" w:csb0="80000041" w:csb1="00000000"/>
  </w:font>
  <w:font w:name="QCF_P536">
    <w:panose1 w:val="02000400000000000000"/>
    <w:charset w:val="00"/>
    <w:family w:val="auto"/>
    <w:pitch w:val="variable"/>
    <w:sig w:usb0="80002003" w:usb1="90000000" w:usb2="00000008" w:usb3="00000000" w:csb0="80000041" w:csb1="00000000"/>
  </w:font>
  <w:font w:name="QCF_P417">
    <w:panose1 w:val="02000400000000000000"/>
    <w:charset w:val="00"/>
    <w:family w:val="auto"/>
    <w:pitch w:val="variable"/>
    <w:sig w:usb0="80002003" w:usb1="90000000" w:usb2="00000008" w:usb3="00000000" w:csb0="80000041" w:csb1="00000000"/>
  </w:font>
  <w:font w:name="QCF_P364">
    <w:panose1 w:val="02000400000000000000"/>
    <w:charset w:val="00"/>
    <w:family w:val="auto"/>
    <w:pitch w:val="variable"/>
    <w:sig w:usb0="80002003" w:usb1="90000000" w:usb2="00000008" w:usb3="00000000" w:csb0="80000041" w:csb1="00000000"/>
  </w:font>
  <w:font w:name="QCF_P382">
    <w:panose1 w:val="02000400000000000000"/>
    <w:charset w:val="00"/>
    <w:family w:val="auto"/>
    <w:pitch w:val="variable"/>
    <w:sig w:usb0="80002003" w:usb1="90000000" w:usb2="00000008" w:usb3="00000000" w:csb0="80000041" w:csb1="00000000"/>
  </w:font>
  <w:font w:name="QCF_P191">
    <w:panose1 w:val="02000400000000000000"/>
    <w:charset w:val="00"/>
    <w:family w:val="auto"/>
    <w:pitch w:val="variable"/>
    <w:sig w:usb0="80002003" w:usb1="90000000" w:usb2="00000008" w:usb3="00000000" w:csb0="80000041" w:csb1="00000000"/>
  </w:font>
  <w:font w:name="QCF_P108">
    <w:panose1 w:val="02000400000000000000"/>
    <w:charset w:val="00"/>
    <w:family w:val="auto"/>
    <w:pitch w:val="variable"/>
    <w:sig w:usb0="80002003" w:usb1="90000000" w:usb2="00000008" w:usb3="00000000" w:csb0="80000041" w:csb1="00000000"/>
  </w:font>
  <w:font w:name="QCF_P146">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147">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123">
    <w:panose1 w:val="02000400000000000000"/>
    <w:charset w:val="00"/>
    <w:family w:val="auto"/>
    <w:pitch w:val="variable"/>
    <w:sig w:usb0="80002003" w:usb1="90000000" w:usb2="00000008" w:usb3="00000000" w:csb0="80000041" w:csb1="00000000"/>
  </w:font>
  <w:font w:name="QCF_P274">
    <w:panose1 w:val="02000400000000000000"/>
    <w:charset w:val="00"/>
    <w:family w:val="auto"/>
    <w:pitch w:val="variable"/>
    <w:sig w:usb0="80002003" w:usb1="90000000" w:usb2="00000008" w:usb3="00000000" w:csb0="80000041" w:csb1="00000000"/>
  </w:font>
  <w:font w:name="QCF_P341">
    <w:panose1 w:val="02000400000000000000"/>
    <w:charset w:val="00"/>
    <w:family w:val="auto"/>
    <w:pitch w:val="variable"/>
    <w:sig w:usb0="80002003" w:usb1="90000000" w:usb2="00000008" w:usb3="00000000" w:csb0="80000041" w:csb1="00000000"/>
  </w:font>
  <w:font w:name="QCF_P516">
    <w:panose1 w:val="02000400000000000000"/>
    <w:charset w:val="00"/>
    <w:family w:val="auto"/>
    <w:pitch w:val="variable"/>
    <w:sig w:usb0="80002003" w:usb1="90000000" w:usb2="00000008" w:usb3="00000000" w:csb0="8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82900183"/>
      <w:docPartObj>
        <w:docPartGallery w:val="Page Numbers (Bottom of Page)"/>
        <w:docPartUnique/>
      </w:docPartObj>
    </w:sdtPr>
    <w:sdtContent>
      <w:p w:rsidR="00AC4BC0" w:rsidRDefault="00AC4BC0">
        <w:pPr>
          <w:pStyle w:val="a5"/>
          <w:jc w:val="center"/>
        </w:pPr>
        <w:r>
          <w:fldChar w:fldCharType="begin"/>
        </w:r>
        <w:r>
          <w:instrText>PAGE   \* MERGEFORMAT</w:instrText>
        </w:r>
        <w:r>
          <w:fldChar w:fldCharType="separate"/>
        </w:r>
        <w:r w:rsidRPr="0086317E">
          <w:rPr>
            <w:noProof/>
            <w:rtl/>
            <w:lang w:val="ar-SA"/>
          </w:rPr>
          <w:t>4</w:t>
        </w:r>
        <w:r>
          <w:fldChar w:fldCharType="end"/>
        </w:r>
      </w:p>
    </w:sdtContent>
  </w:sdt>
  <w:p w:rsidR="00AC4BC0" w:rsidRDefault="00AC4BC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715477"/>
      <w:docPartObj>
        <w:docPartGallery w:val="Page Numbers (Bottom of Page)"/>
        <w:docPartUnique/>
      </w:docPartObj>
    </w:sdtPr>
    <w:sdtContent>
      <w:p w:rsidR="00AC4BC0" w:rsidRDefault="00AC4BC0">
        <w:pPr>
          <w:pStyle w:val="a5"/>
          <w:jc w:val="center"/>
        </w:pPr>
        <w:r>
          <w:fldChar w:fldCharType="begin"/>
        </w:r>
        <w:r>
          <w:instrText>PAGE   \* MERGEFORMAT</w:instrText>
        </w:r>
        <w:r>
          <w:fldChar w:fldCharType="separate"/>
        </w:r>
        <w:r w:rsidR="00253C8E" w:rsidRPr="00253C8E">
          <w:rPr>
            <w:noProof/>
            <w:rtl/>
            <w:lang w:val="ar-SA"/>
          </w:rPr>
          <w:t>40</w:t>
        </w:r>
        <w:r>
          <w:fldChar w:fldCharType="end"/>
        </w:r>
      </w:p>
    </w:sdtContent>
  </w:sdt>
  <w:p w:rsidR="00AC4BC0" w:rsidRDefault="00AC4BC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BC0" w:rsidRDefault="00AC4BC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BC0" w:rsidRDefault="00AC4BC0" w:rsidP="00301DF7">
    <w:pPr>
      <w:pStyle w:val="a5"/>
      <w:jc w:val="center"/>
    </w:pPr>
  </w:p>
  <w:p w:rsidR="00AC4BC0" w:rsidRDefault="00AC4BC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3F4" w:rsidRDefault="004C53F4" w:rsidP="007B55ED">
      <w:pPr>
        <w:spacing w:after="0" w:line="240" w:lineRule="auto"/>
      </w:pPr>
      <w:r>
        <w:separator/>
      </w:r>
    </w:p>
  </w:footnote>
  <w:footnote w:type="continuationSeparator" w:id="0">
    <w:p w:rsidR="004C53F4" w:rsidRDefault="004C53F4" w:rsidP="007B55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BC0" w:rsidRPr="00C81D38" w:rsidRDefault="00AC4BC0" w:rsidP="00C81C81">
    <w:pPr>
      <w:pStyle w:val="a4"/>
      <w:jc w:val="center"/>
      <w:rPr>
        <w:rFonts w:hint="cs"/>
        <w:sz w:val="16"/>
        <w:szCs w:val="16"/>
        <w:rtl/>
      </w:rPr>
    </w:pPr>
    <w:r>
      <w:rPr>
        <w:noProof/>
        <w:sz w:val="16"/>
        <w:szCs w:val="16"/>
      </w:rPr>
      <w:pict>
        <v:shapetype id="_x0000_t202" coordsize="21600,21600" o:spt="202" path="m,l,21600r21600,l21600,xe">
          <v:stroke joinstyle="miter"/>
          <v:path gradientshapeok="t" o:connecttype="rect"/>
        </v:shapetype>
        <v:shape id="_x0000_s2051" type="#_x0000_t202" style="position:absolute;left:0;text-align:left;margin-left:187.45pt;margin-top:-4.85pt;width:71pt;height:16pt;z-index:251660288" fillcolor="white [3212]" stroked="f">
          <v:textbox style="mso-next-textbox:#_x0000_s2051">
            <w:txbxContent>
              <w:p w:rsidR="00AC4BC0" w:rsidRPr="008F27C9" w:rsidRDefault="00AC4BC0" w:rsidP="00C81D38">
                <w:pPr>
                  <w:rPr>
                    <w:rFonts w:cs="Traditional Arabic"/>
                    <w:color w:val="000000" w:themeColor="text1"/>
                    <w:sz w:val="12"/>
                    <w:szCs w:val="12"/>
                    <w:rtl/>
                  </w:rPr>
                </w:pPr>
                <w:r w:rsidRPr="008F27C9">
                  <w:rPr>
                    <w:rFonts w:cs="Traditional Arabic" w:hint="cs"/>
                    <w:color w:val="000000" w:themeColor="text1"/>
                    <w:sz w:val="12"/>
                    <w:szCs w:val="12"/>
                    <w:rtl/>
                  </w:rPr>
                  <w:t>أحكام المياه في الفقه الإسلامي</w:t>
                </w:r>
              </w:p>
            </w:txbxContent>
          </v:textbox>
          <w10:wrap anchorx="page"/>
        </v:shape>
      </w:pict>
    </w:r>
    <w:r>
      <w:rPr>
        <w:noProof/>
        <w:sz w:val="16"/>
        <w:szCs w:val="16"/>
      </w:rPr>
      <w:pict>
        <v:shapetype id="_x0000_t32" coordsize="21600,21600" o:spt="32" o:oned="t" path="m,l21600,21600e" filled="f">
          <v:path arrowok="t" fillok="f" o:connecttype="none"/>
          <o:lock v:ext="edit" shapetype="t"/>
        </v:shapetype>
        <v:shape id="_x0000_s2049" type="#_x0000_t32" style="position:absolute;left:0;text-align:left;margin-left:.45pt;margin-top:14.15pt;width:251pt;height:0;flip:x;z-index:251658240" o:connectortype="straight">
          <w10:wrap anchorx="page"/>
        </v:shape>
      </w:pict>
    </w:r>
    <w:r>
      <w:rPr>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94F0D"/>
    <w:multiLevelType w:val="hybridMultilevel"/>
    <w:tmpl w:val="3EE2E0C6"/>
    <w:lvl w:ilvl="0" w:tplc="BFB4FA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0278B3"/>
    <w:multiLevelType w:val="hybridMultilevel"/>
    <w:tmpl w:val="8A4A9C4E"/>
    <w:lvl w:ilvl="0" w:tplc="463CFC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101EBF"/>
    <w:multiLevelType w:val="hybridMultilevel"/>
    <w:tmpl w:val="6EA8865A"/>
    <w:lvl w:ilvl="0" w:tplc="8BA0DC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33DB9"/>
    <w:multiLevelType w:val="hybridMultilevel"/>
    <w:tmpl w:val="53A08216"/>
    <w:lvl w:ilvl="0" w:tplc="4A040D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0B7F82"/>
    <w:multiLevelType w:val="hybridMultilevel"/>
    <w:tmpl w:val="15EA1B74"/>
    <w:lvl w:ilvl="0" w:tplc="08DC26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090CCE"/>
    <w:multiLevelType w:val="hybridMultilevel"/>
    <w:tmpl w:val="E2CAF51E"/>
    <w:lvl w:ilvl="0" w:tplc="AEB4A92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4C40B4"/>
    <w:rsid w:val="00010233"/>
    <w:rsid w:val="000176E8"/>
    <w:rsid w:val="000213EF"/>
    <w:rsid w:val="0002184F"/>
    <w:rsid w:val="00034545"/>
    <w:rsid w:val="00056D47"/>
    <w:rsid w:val="000715E5"/>
    <w:rsid w:val="00083D38"/>
    <w:rsid w:val="00091A4D"/>
    <w:rsid w:val="00095B4E"/>
    <w:rsid w:val="000976E8"/>
    <w:rsid w:val="000B4A65"/>
    <w:rsid w:val="000B6061"/>
    <w:rsid w:val="000C15BD"/>
    <w:rsid w:val="000C4C3F"/>
    <w:rsid w:val="000E4BAB"/>
    <w:rsid w:val="000F05CA"/>
    <w:rsid w:val="00106097"/>
    <w:rsid w:val="00112753"/>
    <w:rsid w:val="001258FC"/>
    <w:rsid w:val="00135B0A"/>
    <w:rsid w:val="00141F2F"/>
    <w:rsid w:val="001423F2"/>
    <w:rsid w:val="00144196"/>
    <w:rsid w:val="00144E12"/>
    <w:rsid w:val="00147E99"/>
    <w:rsid w:val="001526A7"/>
    <w:rsid w:val="00155540"/>
    <w:rsid w:val="001622A7"/>
    <w:rsid w:val="00166898"/>
    <w:rsid w:val="00181798"/>
    <w:rsid w:val="00181DB9"/>
    <w:rsid w:val="001865D3"/>
    <w:rsid w:val="001900A3"/>
    <w:rsid w:val="001B3E7B"/>
    <w:rsid w:val="001B77A7"/>
    <w:rsid w:val="001E6256"/>
    <w:rsid w:val="001F5788"/>
    <w:rsid w:val="001F6741"/>
    <w:rsid w:val="00202925"/>
    <w:rsid w:val="002129C7"/>
    <w:rsid w:val="0021792F"/>
    <w:rsid w:val="00235ECC"/>
    <w:rsid w:val="00242F7E"/>
    <w:rsid w:val="00243455"/>
    <w:rsid w:val="00244122"/>
    <w:rsid w:val="0025077A"/>
    <w:rsid w:val="0025237D"/>
    <w:rsid w:val="00253C8E"/>
    <w:rsid w:val="00253F73"/>
    <w:rsid w:val="00264553"/>
    <w:rsid w:val="00267D3C"/>
    <w:rsid w:val="00275C5A"/>
    <w:rsid w:val="00284528"/>
    <w:rsid w:val="00284C2B"/>
    <w:rsid w:val="00286DDD"/>
    <w:rsid w:val="00297184"/>
    <w:rsid w:val="00297A40"/>
    <w:rsid w:val="002C028B"/>
    <w:rsid w:val="002C2DEB"/>
    <w:rsid w:val="002C3823"/>
    <w:rsid w:val="002F72B1"/>
    <w:rsid w:val="00301DF7"/>
    <w:rsid w:val="003061C0"/>
    <w:rsid w:val="0032100B"/>
    <w:rsid w:val="0032175B"/>
    <w:rsid w:val="00322B69"/>
    <w:rsid w:val="00332956"/>
    <w:rsid w:val="00333A36"/>
    <w:rsid w:val="00334DA1"/>
    <w:rsid w:val="00350CEA"/>
    <w:rsid w:val="003514FA"/>
    <w:rsid w:val="0035451F"/>
    <w:rsid w:val="003736F5"/>
    <w:rsid w:val="0038375B"/>
    <w:rsid w:val="00391600"/>
    <w:rsid w:val="0039385F"/>
    <w:rsid w:val="00396A82"/>
    <w:rsid w:val="003A23D3"/>
    <w:rsid w:val="003A2A13"/>
    <w:rsid w:val="003B61FB"/>
    <w:rsid w:val="003D2D0B"/>
    <w:rsid w:val="003D2DD5"/>
    <w:rsid w:val="003D68A0"/>
    <w:rsid w:val="003E0F94"/>
    <w:rsid w:val="003F0DA9"/>
    <w:rsid w:val="003F3CA6"/>
    <w:rsid w:val="00433FBC"/>
    <w:rsid w:val="00434B28"/>
    <w:rsid w:val="0043748B"/>
    <w:rsid w:val="00451A74"/>
    <w:rsid w:val="00453E88"/>
    <w:rsid w:val="00471F34"/>
    <w:rsid w:val="00474FA0"/>
    <w:rsid w:val="0048277E"/>
    <w:rsid w:val="00491DA1"/>
    <w:rsid w:val="004A2EC7"/>
    <w:rsid w:val="004A3F3B"/>
    <w:rsid w:val="004A5DE7"/>
    <w:rsid w:val="004B4F4E"/>
    <w:rsid w:val="004C40B4"/>
    <w:rsid w:val="004C53F4"/>
    <w:rsid w:val="004D0FDE"/>
    <w:rsid w:val="004D33F5"/>
    <w:rsid w:val="004F52CC"/>
    <w:rsid w:val="005135E1"/>
    <w:rsid w:val="00517666"/>
    <w:rsid w:val="005253FE"/>
    <w:rsid w:val="00527F86"/>
    <w:rsid w:val="005322B9"/>
    <w:rsid w:val="005539E5"/>
    <w:rsid w:val="005611AA"/>
    <w:rsid w:val="00565B52"/>
    <w:rsid w:val="00586058"/>
    <w:rsid w:val="00586604"/>
    <w:rsid w:val="00587D57"/>
    <w:rsid w:val="005938FC"/>
    <w:rsid w:val="005A4722"/>
    <w:rsid w:val="005A6C71"/>
    <w:rsid w:val="005B28D3"/>
    <w:rsid w:val="005D1A61"/>
    <w:rsid w:val="005D67BB"/>
    <w:rsid w:val="005D7180"/>
    <w:rsid w:val="005D7BA5"/>
    <w:rsid w:val="005E1C02"/>
    <w:rsid w:val="005E3211"/>
    <w:rsid w:val="005F5471"/>
    <w:rsid w:val="005F7038"/>
    <w:rsid w:val="0061617D"/>
    <w:rsid w:val="00630F25"/>
    <w:rsid w:val="006443EB"/>
    <w:rsid w:val="006525A4"/>
    <w:rsid w:val="00657F31"/>
    <w:rsid w:val="00673EE1"/>
    <w:rsid w:val="006775D8"/>
    <w:rsid w:val="00681AFF"/>
    <w:rsid w:val="00685E4E"/>
    <w:rsid w:val="006870AA"/>
    <w:rsid w:val="006876EC"/>
    <w:rsid w:val="00691E3B"/>
    <w:rsid w:val="00697BA6"/>
    <w:rsid w:val="006A3BFF"/>
    <w:rsid w:val="006A3C37"/>
    <w:rsid w:val="006B19DA"/>
    <w:rsid w:val="006B1FEC"/>
    <w:rsid w:val="006B519A"/>
    <w:rsid w:val="006B6817"/>
    <w:rsid w:val="006C648C"/>
    <w:rsid w:val="006D0DDE"/>
    <w:rsid w:val="006D3000"/>
    <w:rsid w:val="006D347F"/>
    <w:rsid w:val="006D3E21"/>
    <w:rsid w:val="006E1CE5"/>
    <w:rsid w:val="006E6D7B"/>
    <w:rsid w:val="00706496"/>
    <w:rsid w:val="00716343"/>
    <w:rsid w:val="00731444"/>
    <w:rsid w:val="00733502"/>
    <w:rsid w:val="00733CF5"/>
    <w:rsid w:val="00740DC9"/>
    <w:rsid w:val="007441FC"/>
    <w:rsid w:val="007649A6"/>
    <w:rsid w:val="00766E01"/>
    <w:rsid w:val="00771606"/>
    <w:rsid w:val="0078345E"/>
    <w:rsid w:val="007943C6"/>
    <w:rsid w:val="00794B0B"/>
    <w:rsid w:val="007B1054"/>
    <w:rsid w:val="007B55ED"/>
    <w:rsid w:val="007D5CB4"/>
    <w:rsid w:val="007E4831"/>
    <w:rsid w:val="007E5259"/>
    <w:rsid w:val="007E5F5B"/>
    <w:rsid w:val="007E69B5"/>
    <w:rsid w:val="007F68C2"/>
    <w:rsid w:val="0080645D"/>
    <w:rsid w:val="008518D4"/>
    <w:rsid w:val="0086317E"/>
    <w:rsid w:val="00867F1F"/>
    <w:rsid w:val="00874441"/>
    <w:rsid w:val="00877F0A"/>
    <w:rsid w:val="00882A6C"/>
    <w:rsid w:val="00886783"/>
    <w:rsid w:val="00890065"/>
    <w:rsid w:val="008A25A0"/>
    <w:rsid w:val="008A4367"/>
    <w:rsid w:val="008B4A10"/>
    <w:rsid w:val="008B7E77"/>
    <w:rsid w:val="008D47A1"/>
    <w:rsid w:val="008E4320"/>
    <w:rsid w:val="008E7A27"/>
    <w:rsid w:val="008F27C9"/>
    <w:rsid w:val="008F761F"/>
    <w:rsid w:val="0090554E"/>
    <w:rsid w:val="009123C3"/>
    <w:rsid w:val="00912D21"/>
    <w:rsid w:val="00924207"/>
    <w:rsid w:val="009351CC"/>
    <w:rsid w:val="00937F88"/>
    <w:rsid w:val="00951120"/>
    <w:rsid w:val="00962E56"/>
    <w:rsid w:val="00971D37"/>
    <w:rsid w:val="0097300B"/>
    <w:rsid w:val="00974911"/>
    <w:rsid w:val="00986834"/>
    <w:rsid w:val="00987E2D"/>
    <w:rsid w:val="00992DBB"/>
    <w:rsid w:val="00993A2D"/>
    <w:rsid w:val="009A0965"/>
    <w:rsid w:val="009A1C1B"/>
    <w:rsid w:val="009A4B72"/>
    <w:rsid w:val="009B08F1"/>
    <w:rsid w:val="009C2347"/>
    <w:rsid w:val="009C4758"/>
    <w:rsid w:val="009D20F5"/>
    <w:rsid w:val="009D357C"/>
    <w:rsid w:val="009D484D"/>
    <w:rsid w:val="009E7857"/>
    <w:rsid w:val="009F4508"/>
    <w:rsid w:val="009F45BA"/>
    <w:rsid w:val="00A029CF"/>
    <w:rsid w:val="00A064E9"/>
    <w:rsid w:val="00A0665C"/>
    <w:rsid w:val="00A06F7E"/>
    <w:rsid w:val="00A12813"/>
    <w:rsid w:val="00A23AE6"/>
    <w:rsid w:val="00A24038"/>
    <w:rsid w:val="00A374E7"/>
    <w:rsid w:val="00A4146A"/>
    <w:rsid w:val="00A436E1"/>
    <w:rsid w:val="00A459ED"/>
    <w:rsid w:val="00A45B95"/>
    <w:rsid w:val="00A52E73"/>
    <w:rsid w:val="00A53956"/>
    <w:rsid w:val="00A60EB5"/>
    <w:rsid w:val="00A70C59"/>
    <w:rsid w:val="00A72C2C"/>
    <w:rsid w:val="00A84AAA"/>
    <w:rsid w:val="00A84D40"/>
    <w:rsid w:val="00A96AE1"/>
    <w:rsid w:val="00AA4AC5"/>
    <w:rsid w:val="00AC35E3"/>
    <w:rsid w:val="00AC4BC0"/>
    <w:rsid w:val="00AD50F3"/>
    <w:rsid w:val="00AE3034"/>
    <w:rsid w:val="00AF69CF"/>
    <w:rsid w:val="00B01A9D"/>
    <w:rsid w:val="00B026EF"/>
    <w:rsid w:val="00B03AE0"/>
    <w:rsid w:val="00B04069"/>
    <w:rsid w:val="00B0776F"/>
    <w:rsid w:val="00B1594D"/>
    <w:rsid w:val="00B2272B"/>
    <w:rsid w:val="00B34EFB"/>
    <w:rsid w:val="00B5186F"/>
    <w:rsid w:val="00B65D17"/>
    <w:rsid w:val="00B70B8E"/>
    <w:rsid w:val="00B71F63"/>
    <w:rsid w:val="00B72BA1"/>
    <w:rsid w:val="00B752D2"/>
    <w:rsid w:val="00B75940"/>
    <w:rsid w:val="00B76247"/>
    <w:rsid w:val="00B873E0"/>
    <w:rsid w:val="00BA7176"/>
    <w:rsid w:val="00BC0A2E"/>
    <w:rsid w:val="00BC1572"/>
    <w:rsid w:val="00BD66CA"/>
    <w:rsid w:val="00BE2172"/>
    <w:rsid w:val="00BE46D5"/>
    <w:rsid w:val="00BE618A"/>
    <w:rsid w:val="00BE6B1F"/>
    <w:rsid w:val="00C05991"/>
    <w:rsid w:val="00C06DF3"/>
    <w:rsid w:val="00C153B8"/>
    <w:rsid w:val="00C21EA2"/>
    <w:rsid w:val="00C316E7"/>
    <w:rsid w:val="00C45268"/>
    <w:rsid w:val="00C50E4B"/>
    <w:rsid w:val="00C524A2"/>
    <w:rsid w:val="00C543F9"/>
    <w:rsid w:val="00C63CA5"/>
    <w:rsid w:val="00C64ADC"/>
    <w:rsid w:val="00C66B07"/>
    <w:rsid w:val="00C71002"/>
    <w:rsid w:val="00C81C81"/>
    <w:rsid w:val="00C81D38"/>
    <w:rsid w:val="00C85892"/>
    <w:rsid w:val="00C86A80"/>
    <w:rsid w:val="00C870A6"/>
    <w:rsid w:val="00C9323C"/>
    <w:rsid w:val="00CB2FCF"/>
    <w:rsid w:val="00CB681F"/>
    <w:rsid w:val="00CC0159"/>
    <w:rsid w:val="00CC20DE"/>
    <w:rsid w:val="00CE67B3"/>
    <w:rsid w:val="00CF0CF2"/>
    <w:rsid w:val="00CF3114"/>
    <w:rsid w:val="00CF5628"/>
    <w:rsid w:val="00D02EC5"/>
    <w:rsid w:val="00D2135A"/>
    <w:rsid w:val="00D308BD"/>
    <w:rsid w:val="00D45F66"/>
    <w:rsid w:val="00D5204A"/>
    <w:rsid w:val="00D54429"/>
    <w:rsid w:val="00D6496E"/>
    <w:rsid w:val="00D735F0"/>
    <w:rsid w:val="00D75D18"/>
    <w:rsid w:val="00D75EFF"/>
    <w:rsid w:val="00D807D0"/>
    <w:rsid w:val="00D92F3E"/>
    <w:rsid w:val="00D96C5C"/>
    <w:rsid w:val="00D97220"/>
    <w:rsid w:val="00DA1906"/>
    <w:rsid w:val="00DA605B"/>
    <w:rsid w:val="00DA7161"/>
    <w:rsid w:val="00DB1810"/>
    <w:rsid w:val="00DD2AC5"/>
    <w:rsid w:val="00DE33AF"/>
    <w:rsid w:val="00DE5D83"/>
    <w:rsid w:val="00DE7A90"/>
    <w:rsid w:val="00E00071"/>
    <w:rsid w:val="00E04B91"/>
    <w:rsid w:val="00E14734"/>
    <w:rsid w:val="00E32855"/>
    <w:rsid w:val="00E4610F"/>
    <w:rsid w:val="00E4662F"/>
    <w:rsid w:val="00E628E2"/>
    <w:rsid w:val="00E63597"/>
    <w:rsid w:val="00E700AC"/>
    <w:rsid w:val="00E735F8"/>
    <w:rsid w:val="00E91F0A"/>
    <w:rsid w:val="00E93E52"/>
    <w:rsid w:val="00EB3216"/>
    <w:rsid w:val="00EC0AA2"/>
    <w:rsid w:val="00EC123F"/>
    <w:rsid w:val="00EC2156"/>
    <w:rsid w:val="00EC6A19"/>
    <w:rsid w:val="00EF75DB"/>
    <w:rsid w:val="00F011B2"/>
    <w:rsid w:val="00F0181A"/>
    <w:rsid w:val="00F06763"/>
    <w:rsid w:val="00F12ED7"/>
    <w:rsid w:val="00F41338"/>
    <w:rsid w:val="00F54CF3"/>
    <w:rsid w:val="00F6547A"/>
    <w:rsid w:val="00F755F0"/>
    <w:rsid w:val="00F76C7E"/>
    <w:rsid w:val="00FA0170"/>
    <w:rsid w:val="00FA6AC1"/>
    <w:rsid w:val="00FB081F"/>
    <w:rsid w:val="00FD2D01"/>
    <w:rsid w:val="00FF1A4E"/>
    <w:rsid w:val="00FF66F2"/>
    <w:rsid w:val="00FF6B1A"/>
    <w:rsid w:val="00FF78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29"/>
        <o:r id="V:Rule2"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5D3"/>
    <w:pPr>
      <w:bidi/>
    </w:pPr>
  </w:style>
  <w:style w:type="paragraph" w:styleId="1">
    <w:name w:val="heading 1"/>
    <w:basedOn w:val="a"/>
    <w:next w:val="a"/>
    <w:link w:val="1Char"/>
    <w:uiPriority w:val="9"/>
    <w:qFormat/>
    <w:rsid w:val="00C452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C4526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3E52"/>
    <w:pPr>
      <w:ind w:left="720"/>
      <w:contextualSpacing/>
    </w:pPr>
  </w:style>
  <w:style w:type="paragraph" w:styleId="a4">
    <w:name w:val="header"/>
    <w:basedOn w:val="a"/>
    <w:link w:val="Char"/>
    <w:uiPriority w:val="99"/>
    <w:unhideWhenUsed/>
    <w:rsid w:val="007B55ED"/>
    <w:pPr>
      <w:tabs>
        <w:tab w:val="center" w:pos="4153"/>
        <w:tab w:val="right" w:pos="8306"/>
      </w:tabs>
      <w:spacing w:after="0" w:line="240" w:lineRule="auto"/>
    </w:pPr>
  </w:style>
  <w:style w:type="character" w:customStyle="1" w:styleId="Char">
    <w:name w:val="رأس الصفحة Char"/>
    <w:basedOn w:val="a0"/>
    <w:link w:val="a4"/>
    <w:uiPriority w:val="99"/>
    <w:rsid w:val="007B55ED"/>
  </w:style>
  <w:style w:type="paragraph" w:styleId="a5">
    <w:name w:val="footer"/>
    <w:basedOn w:val="a"/>
    <w:link w:val="Char0"/>
    <w:uiPriority w:val="99"/>
    <w:unhideWhenUsed/>
    <w:rsid w:val="007B55ED"/>
    <w:pPr>
      <w:tabs>
        <w:tab w:val="center" w:pos="4153"/>
        <w:tab w:val="right" w:pos="8306"/>
      </w:tabs>
      <w:spacing w:after="0" w:line="240" w:lineRule="auto"/>
    </w:pPr>
  </w:style>
  <w:style w:type="character" w:customStyle="1" w:styleId="Char0">
    <w:name w:val="تذييل الصفحة Char"/>
    <w:basedOn w:val="a0"/>
    <w:link w:val="a5"/>
    <w:uiPriority w:val="99"/>
    <w:rsid w:val="007B55ED"/>
  </w:style>
  <w:style w:type="paragraph" w:styleId="a6">
    <w:name w:val="No Spacing"/>
    <w:uiPriority w:val="1"/>
    <w:qFormat/>
    <w:rsid w:val="005D7BA5"/>
    <w:pPr>
      <w:bidi/>
      <w:spacing w:after="0" w:line="240" w:lineRule="auto"/>
    </w:pPr>
  </w:style>
  <w:style w:type="paragraph" w:styleId="a7">
    <w:name w:val="Balloon Text"/>
    <w:basedOn w:val="a"/>
    <w:link w:val="Char1"/>
    <w:uiPriority w:val="99"/>
    <w:semiHidden/>
    <w:unhideWhenUsed/>
    <w:rsid w:val="00FF6B1A"/>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FF6B1A"/>
    <w:rPr>
      <w:rFonts w:ascii="Tahoma" w:hAnsi="Tahoma" w:cs="Tahoma"/>
      <w:sz w:val="16"/>
      <w:szCs w:val="16"/>
    </w:rPr>
  </w:style>
  <w:style w:type="character" w:customStyle="1" w:styleId="1Char">
    <w:name w:val="عنوان 1 Char"/>
    <w:basedOn w:val="a0"/>
    <w:link w:val="1"/>
    <w:uiPriority w:val="9"/>
    <w:rsid w:val="00C45268"/>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C45268"/>
    <w:pPr>
      <w:outlineLvl w:val="9"/>
    </w:pPr>
    <w:rPr>
      <w:rtl/>
    </w:rPr>
  </w:style>
  <w:style w:type="paragraph" w:styleId="10">
    <w:name w:val="toc 1"/>
    <w:basedOn w:val="a"/>
    <w:next w:val="a"/>
    <w:autoRedefine/>
    <w:uiPriority w:val="39"/>
    <w:unhideWhenUsed/>
    <w:rsid w:val="00C45268"/>
    <w:pPr>
      <w:spacing w:after="100"/>
    </w:pPr>
  </w:style>
  <w:style w:type="character" w:styleId="Hyperlink">
    <w:name w:val="Hyperlink"/>
    <w:basedOn w:val="a0"/>
    <w:uiPriority w:val="99"/>
    <w:unhideWhenUsed/>
    <w:rsid w:val="00C45268"/>
    <w:rPr>
      <w:color w:val="0000FF" w:themeColor="hyperlink"/>
      <w:u w:val="single"/>
    </w:rPr>
  </w:style>
  <w:style w:type="character" w:customStyle="1" w:styleId="2Char">
    <w:name w:val="عنوان 2 Char"/>
    <w:basedOn w:val="a0"/>
    <w:link w:val="2"/>
    <w:uiPriority w:val="9"/>
    <w:rsid w:val="00C45268"/>
    <w:rPr>
      <w:rFonts w:asciiTheme="majorHAnsi" w:eastAsiaTheme="majorEastAsia" w:hAnsiTheme="majorHAnsi" w:cstheme="majorBidi"/>
      <w:b/>
      <w:bCs/>
      <w:color w:val="4F81BD" w:themeColor="accent1"/>
      <w:sz w:val="26"/>
      <w:szCs w:val="26"/>
    </w:rPr>
  </w:style>
  <w:style w:type="paragraph" w:styleId="20">
    <w:name w:val="toc 2"/>
    <w:basedOn w:val="a"/>
    <w:next w:val="a"/>
    <w:autoRedefine/>
    <w:uiPriority w:val="39"/>
    <w:unhideWhenUsed/>
    <w:rsid w:val="00297184"/>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4B3AD0-B87A-4BA4-A10A-D824ED1E4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4927</TotalTime>
  <Pages>43</Pages>
  <Words>7805</Words>
  <Characters>44495</Characters>
  <Application>Microsoft Office Word</Application>
  <DocSecurity>0</DocSecurity>
  <Lines>370</Lines>
  <Paragraphs>104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Desktop</dc:creator>
  <cp:lastModifiedBy>Microsoft</cp:lastModifiedBy>
  <cp:revision>28</cp:revision>
  <cp:lastPrinted>2017-04-11T08:35:00Z</cp:lastPrinted>
  <dcterms:created xsi:type="dcterms:W3CDTF">2014-05-04T05:17:00Z</dcterms:created>
  <dcterms:modified xsi:type="dcterms:W3CDTF">2017-04-11T08:35:00Z</dcterms:modified>
</cp:coreProperties>
</file>